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13" w:rsidRPr="00C10613" w:rsidRDefault="00C10613" w:rsidP="00C10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520EC5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</w:r>
    </w:p>
    <w:p w:rsidR="00C10613" w:rsidRPr="00520EC5" w:rsidRDefault="00C10613" w:rsidP="00C10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</w:r>
    </w:p>
    <w:p w:rsidR="00C10613" w:rsidRPr="00520EC5" w:rsidRDefault="00C10613" w:rsidP="00520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План</w:t>
      </w:r>
    </w:p>
    <w:p w:rsidR="00C10613" w:rsidRPr="00520EC5" w:rsidRDefault="00C10613" w:rsidP="00520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работы консульта</w:t>
      </w:r>
      <w:r w:rsid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ционного</w:t>
      </w:r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 xml:space="preserve"> центра</w:t>
      </w:r>
    </w:p>
    <w:p w:rsidR="00C10613" w:rsidRPr="00520EC5" w:rsidRDefault="00C10613" w:rsidP="00520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для родителей детей, не посещающих МКДОУ детский сад «</w:t>
      </w:r>
      <w:proofErr w:type="spellStart"/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Гебелек</w:t>
      </w:r>
      <w:proofErr w:type="spellEnd"/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»</w:t>
      </w:r>
    </w:p>
    <w:p w:rsidR="00C10613" w:rsidRPr="00520EC5" w:rsidRDefault="00C10613" w:rsidP="00520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 xml:space="preserve">с. </w:t>
      </w:r>
      <w:proofErr w:type="spellStart"/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Халимбекаул</w:t>
      </w:r>
      <w:proofErr w:type="spellEnd"/>
    </w:p>
    <w:p w:rsidR="00C10613" w:rsidRPr="00520EC5" w:rsidRDefault="00C10613" w:rsidP="00520E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21"/>
          <w:lang w:eastAsia="ru-RU"/>
        </w:rPr>
      </w:pPr>
      <w:r w:rsidRPr="00520EC5">
        <w:rPr>
          <w:rFonts w:ascii="Arial" w:eastAsia="Times New Roman" w:hAnsi="Arial" w:cs="Arial"/>
          <w:color w:val="000000"/>
          <w:sz w:val="72"/>
          <w:szCs w:val="21"/>
          <w:lang w:eastAsia="ru-RU"/>
        </w:rPr>
        <w:t>на 2019-2020 учебный год.</w:t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Default="00C10613" w:rsidP="00C10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6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0613" w:rsidRPr="00C10613" w:rsidRDefault="00C10613" w:rsidP="00C106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35" w:type="dxa"/>
        <w:tblInd w:w="-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1"/>
        <w:gridCol w:w="3942"/>
        <w:gridCol w:w="2109"/>
        <w:gridCol w:w="2303"/>
      </w:tblGrid>
      <w:tr w:rsidR="00C10613" w:rsidRPr="00C10613" w:rsidTr="00520EC5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Сроки проведения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Проводимые мероприятия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Форма работы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C10613" w:rsidRPr="00C10613" w:rsidTr="00520EC5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Мониторинг семей, имеющих детей, не посещающих детский сад, с целью выявления психолого-педагогических проблем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2.Формирование списков семей посещающих Консультативный пункт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Составление Договора о сотрудничестве ДОУ и родителей детей, посещающих </w:t>
            </w:r>
            <w:proofErr w:type="gramStart"/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консультативный</w:t>
            </w:r>
            <w:proofErr w:type="gramEnd"/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Объявление на сайте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Подворный обход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собрания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Руководитель,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Руководитель,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10613" w:rsidRPr="00C10613" w:rsidTr="00520EC5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.«Здесь Вас ждут вас рады видеть»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Особенности развития ребенка дошкольника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Знакомство с планом работы консультативного пункта ДОУ.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-Индивидуальная работа</w:t>
            </w:r>
            <w:proofErr w:type="gramStart"/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Индивидуальное консультирование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Руководитель СПДО,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10613" w:rsidRPr="00C10613" w:rsidTr="00520EC5">
        <w:trPr>
          <w:trHeight w:val="139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1.«Воспитание игрой»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«Развиваем пальчики,</w:t>
            </w:r>
            <w:r w:rsidRPr="00C106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улучшаем речь»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10613" w:rsidRPr="00C10613" w:rsidTr="00520EC5">
        <w:trPr>
          <w:trHeight w:val="136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 "Домашняя игротека для детей и родителей"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«Как выбрать развивающие игры»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10613" w:rsidRPr="00C10613" w:rsidTr="00520EC5">
        <w:trPr>
          <w:trHeight w:val="177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«Народные игры в воспитании детей»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Музыка в жизни вашего ребенка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Музыкальный руководитель</w:t>
            </w:r>
          </w:p>
        </w:tc>
      </w:tr>
      <w:tr w:rsidR="00C10613" w:rsidRPr="00C10613" w:rsidTr="00520EC5">
        <w:trPr>
          <w:trHeight w:val="94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1.  "Как сохранить и укрепить здоровье ребенка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Консультация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Медсестра.</w:t>
            </w:r>
          </w:p>
        </w:tc>
      </w:tr>
      <w:tr w:rsidR="00C10613" w:rsidRPr="00C10613" w:rsidTr="00520EC5">
        <w:trPr>
          <w:trHeight w:val="156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1."Влияние семейного воспитания на развитие ребенка"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2.Индивидуальная работа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ДОУ</w:t>
            </w:r>
          </w:p>
        </w:tc>
      </w:tr>
      <w:tr w:rsidR="00C10613" w:rsidRPr="00C10613" w:rsidTr="00520EC5">
        <w:trPr>
          <w:trHeight w:val="90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1.«Можно, нельзя, надо»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 моральном воспитании ребенка)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"Как помочь ребенку в период адаптации"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ДОУ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10613" w:rsidRPr="00C10613" w:rsidTr="00520EC5">
        <w:trPr>
          <w:trHeight w:val="148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1.«Ребенок на пороге детского сада»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Индивидуальная работа.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ДОУ</w:t>
            </w:r>
          </w:p>
        </w:tc>
      </w:tr>
      <w:tr w:rsidR="00C10613" w:rsidRPr="00C10613" w:rsidTr="00520EC5">
        <w:trPr>
          <w:trHeight w:val="91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1.«Влияние семейного воспитания на психическое здоровье ребенка»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Индивидуальная работа.</w:t>
            </w:r>
          </w:p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0613" w:rsidRPr="00C10613" w:rsidRDefault="00C10613" w:rsidP="00C106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106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ДОУ</w:t>
            </w:r>
          </w:p>
        </w:tc>
      </w:tr>
    </w:tbl>
    <w:p w:rsidR="00C10613" w:rsidRDefault="00C10613"/>
    <w:sectPr w:rsidR="00C10613" w:rsidSect="00520EC5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0613"/>
    <w:rsid w:val="00035970"/>
    <w:rsid w:val="00520EC5"/>
    <w:rsid w:val="00C1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2019-09-07T07:14:00Z</cp:lastPrinted>
  <dcterms:created xsi:type="dcterms:W3CDTF">2019-09-07T06:32:00Z</dcterms:created>
  <dcterms:modified xsi:type="dcterms:W3CDTF">2019-09-07T07:15:00Z</dcterms:modified>
</cp:coreProperties>
</file>