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9A" w:rsidRPr="001A3DC3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1A3DC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 xml:space="preserve">казенное </w:t>
      </w:r>
      <w:r w:rsidRPr="001A3DC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дошкольное образовател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ьное учреждение «Детский сад «</w:t>
      </w:r>
      <w:proofErr w:type="spellStart"/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Гебелек</w:t>
      </w:r>
      <w:proofErr w:type="spellEnd"/>
      <w:r w:rsidRPr="001A3DC3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»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 xml:space="preserve">  общеразвивающего вида </w:t>
      </w:r>
      <w:proofErr w:type="spellStart"/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.Х</w:t>
      </w:r>
      <w:proofErr w:type="gramEnd"/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алимбекаул</w:t>
      </w:r>
      <w:proofErr w:type="spellEnd"/>
    </w:p>
    <w:p w:rsidR="000F1C9A" w:rsidRPr="001A3DC3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0F1C9A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</w:p>
    <w:p w:rsidR="000F1C9A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</w:p>
    <w:p w:rsidR="000F1C9A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</w:p>
    <w:p w:rsidR="000F1C9A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</w:p>
    <w:p w:rsidR="000F1C9A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</w:p>
    <w:p w:rsidR="000F1C9A" w:rsidRPr="0082789E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96"/>
          <w:szCs w:val="56"/>
        </w:rPr>
      </w:pPr>
      <w:r w:rsidRPr="0082789E">
        <w:rPr>
          <w:rFonts w:ascii="Times New Roman" w:eastAsia="Times New Roman" w:hAnsi="Times New Roman" w:cs="Times New Roman"/>
          <w:b/>
          <w:color w:val="365F91" w:themeColor="accent1" w:themeShade="BF"/>
          <w:sz w:val="96"/>
          <w:szCs w:val="56"/>
        </w:rPr>
        <w:t xml:space="preserve">отчет </w:t>
      </w:r>
    </w:p>
    <w:p w:rsidR="000F1C9A" w:rsidRPr="0082789E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52"/>
          <w:szCs w:val="56"/>
        </w:rPr>
      </w:pPr>
      <w:r w:rsidRPr="0082789E">
        <w:rPr>
          <w:rFonts w:ascii="Times New Roman" w:eastAsia="Times New Roman" w:hAnsi="Times New Roman" w:cs="Times New Roman"/>
          <w:b/>
          <w:color w:val="365F91" w:themeColor="accent1" w:themeShade="BF"/>
          <w:sz w:val="52"/>
          <w:szCs w:val="56"/>
        </w:rPr>
        <w:t xml:space="preserve">о </w:t>
      </w:r>
      <w:r w:rsidR="0082789E" w:rsidRPr="0082789E">
        <w:rPr>
          <w:rFonts w:ascii="Times New Roman" w:eastAsia="Times New Roman" w:hAnsi="Times New Roman" w:cs="Times New Roman"/>
          <w:b/>
          <w:color w:val="365F91" w:themeColor="accent1" w:themeShade="BF"/>
          <w:sz w:val="52"/>
          <w:szCs w:val="56"/>
        </w:rPr>
        <w:t xml:space="preserve">результатах </w:t>
      </w:r>
      <w:proofErr w:type="spellStart"/>
      <w:r w:rsidR="0082789E" w:rsidRPr="0082789E">
        <w:rPr>
          <w:rFonts w:ascii="Times New Roman" w:eastAsia="Times New Roman" w:hAnsi="Times New Roman" w:cs="Times New Roman"/>
          <w:b/>
          <w:color w:val="365F91" w:themeColor="accent1" w:themeShade="BF"/>
          <w:sz w:val="52"/>
          <w:szCs w:val="56"/>
        </w:rPr>
        <w:t>самообследования</w:t>
      </w:r>
      <w:proofErr w:type="spellEnd"/>
    </w:p>
    <w:p w:rsidR="000F1C9A" w:rsidRPr="0082789E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52"/>
          <w:szCs w:val="56"/>
        </w:rPr>
      </w:pPr>
      <w:r w:rsidRPr="0082789E">
        <w:rPr>
          <w:rFonts w:ascii="Times New Roman" w:eastAsia="Times New Roman" w:hAnsi="Times New Roman" w:cs="Times New Roman"/>
          <w:b/>
          <w:color w:val="365F91" w:themeColor="accent1" w:themeShade="BF"/>
          <w:sz w:val="52"/>
          <w:szCs w:val="56"/>
        </w:rPr>
        <w:t>за 2018-2019 учебный год</w:t>
      </w:r>
    </w:p>
    <w:p w:rsidR="000F1C9A" w:rsidRPr="001A3DC3" w:rsidRDefault="000F1C9A" w:rsidP="000F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72"/>
          <w:szCs w:val="72"/>
        </w:rPr>
      </w:pPr>
    </w:p>
    <w:p w:rsidR="000F1C9A" w:rsidRDefault="000F1C9A" w:rsidP="000F1C9A">
      <w:pPr>
        <w:spacing w:after="0" w:line="360" w:lineRule="auto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0F1C9A" w:rsidRDefault="000F1C9A" w:rsidP="000F1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0F1C9A" w:rsidRDefault="000F1C9A" w:rsidP="000F1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0F1C9A" w:rsidRDefault="000F1C9A" w:rsidP="000F1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0F1C9A" w:rsidRDefault="000F1C9A" w:rsidP="000F1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0F1C9A" w:rsidRDefault="000F1C9A" w:rsidP="000F1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0F1C9A" w:rsidRDefault="000F1C9A" w:rsidP="000F1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0F1C9A" w:rsidRPr="002B443A" w:rsidRDefault="002B443A" w:rsidP="002B44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Халимбекаул</w:t>
      </w:r>
      <w:proofErr w:type="spellEnd"/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</w:rPr>
        <w:t>, 201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5744"/>
      </w:tblGrid>
      <w:tr w:rsidR="000F1C9A" w:rsidRPr="004E4023" w:rsidTr="0072241D">
        <w:tc>
          <w:tcPr>
            <w:tcW w:w="3827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Наименование городского поселения, округа, муниципального района</w:t>
            </w:r>
          </w:p>
        </w:tc>
        <w:tc>
          <w:tcPr>
            <w:tcW w:w="5744" w:type="dxa"/>
            <w:shd w:val="clear" w:color="auto" w:fill="auto"/>
          </w:tcPr>
          <w:p w:rsidR="000F1C9A" w:rsidRPr="00BA4D9A" w:rsidRDefault="000F1C9A" w:rsidP="0019182C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Буйнакский район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 xml:space="preserve"> ,</w:t>
            </w:r>
            <w:proofErr w:type="gramEnd"/>
          </w:p>
        </w:tc>
      </w:tr>
      <w:tr w:rsidR="000F1C9A" w:rsidRPr="004E4023" w:rsidTr="0072241D">
        <w:tc>
          <w:tcPr>
            <w:tcW w:w="3827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Полное наименование </w:t>
            </w:r>
            <w:proofErr w:type="gramStart"/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дошкол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ьной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образовательного учреждения</w:t>
            </w: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– юридического лица</w:t>
            </w:r>
          </w:p>
        </w:tc>
        <w:tc>
          <w:tcPr>
            <w:tcW w:w="5744" w:type="dxa"/>
            <w:shd w:val="clear" w:color="auto" w:fill="auto"/>
          </w:tcPr>
          <w:p w:rsidR="000F1C9A" w:rsidRPr="00BA4D9A" w:rsidRDefault="0019182C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М</w:t>
            </w:r>
            <w:r w:rsidR="000F1C9A"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 xml:space="preserve">униципальное </w:t>
            </w:r>
            <w:r w:rsidR="000F1C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 xml:space="preserve">казенное </w:t>
            </w:r>
            <w:r w:rsidR="000F1C9A"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дошкол</w:t>
            </w:r>
            <w:r w:rsidR="000F1C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ьное образовательное учреждение  «Детский сад «</w:t>
            </w:r>
            <w:proofErr w:type="spellStart"/>
            <w:r w:rsidR="000F1C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Гебелек</w:t>
            </w:r>
            <w:proofErr w:type="spellEnd"/>
            <w:r w:rsidR="000F1C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» общеразвивающего вида</w:t>
            </w:r>
          </w:p>
        </w:tc>
      </w:tr>
      <w:tr w:rsidR="000F1C9A" w:rsidRPr="004E4023" w:rsidTr="0072241D">
        <w:tc>
          <w:tcPr>
            <w:tcW w:w="3827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Полный юридический адрес </w:t>
            </w:r>
            <w:proofErr w:type="gramStart"/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дошкольной</w:t>
            </w:r>
            <w:proofErr w:type="gramEnd"/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образовательн</w:t>
            </w:r>
            <w:r w:rsidR="00C64D9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ого учреждения.</w:t>
            </w:r>
          </w:p>
        </w:tc>
        <w:tc>
          <w:tcPr>
            <w:tcW w:w="5744" w:type="dxa"/>
            <w:shd w:val="clear" w:color="auto" w:fill="auto"/>
          </w:tcPr>
          <w:p w:rsidR="000F1C9A" w:rsidRPr="00BA4D9A" w:rsidRDefault="000F1C9A" w:rsidP="000F1C9A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368215</w:t>
            </w: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 xml:space="preserve">, </w:t>
            </w:r>
            <w:r w:rsidR="0019182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 xml:space="preserve">Республика Дагестан, Буйнакский район,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алимбекаул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ул.Юсупбековых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 xml:space="preserve"> 25</w:t>
            </w:r>
          </w:p>
        </w:tc>
      </w:tr>
      <w:tr w:rsidR="000F1C9A" w:rsidRPr="004E4023" w:rsidTr="0072241D">
        <w:tc>
          <w:tcPr>
            <w:tcW w:w="3827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Контакты ДОУ</w:t>
            </w: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: телефон, </w:t>
            </w:r>
            <w:proofErr w:type="gramStart"/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proofErr w:type="gramEnd"/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  <w:t>mail</w:t>
            </w: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сайт</w:t>
            </w:r>
          </w:p>
        </w:tc>
        <w:tc>
          <w:tcPr>
            <w:tcW w:w="5744" w:type="dxa"/>
            <w:shd w:val="clear" w:color="auto" w:fill="auto"/>
          </w:tcPr>
          <w:p w:rsidR="000F1C9A" w:rsidRPr="000F1C9A" w:rsidRDefault="000F1C9A" w:rsidP="000F1C9A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 xml:space="preserve">89288339399, </w:t>
            </w:r>
            <w:r>
              <w:br/>
            </w:r>
            <w:r>
              <w:rPr>
                <w:color w:val="005BD1"/>
                <w:sz w:val="18"/>
                <w:szCs w:val="18"/>
                <w:shd w:val="clear" w:color="auto" w:fill="FFFFFF"/>
              </w:rPr>
              <w:t>halimbekaul-sad@mail.ru</w:t>
            </w:r>
          </w:p>
        </w:tc>
      </w:tr>
      <w:tr w:rsidR="000F1C9A" w:rsidRPr="004E4023" w:rsidTr="0072241D">
        <w:tc>
          <w:tcPr>
            <w:tcW w:w="3827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Руководитель ДОУ</w:t>
            </w: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: </w:t>
            </w:r>
          </w:p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ФИО полностью, контакты</w:t>
            </w:r>
          </w:p>
        </w:tc>
        <w:tc>
          <w:tcPr>
            <w:tcW w:w="5744" w:type="dxa"/>
            <w:shd w:val="clear" w:color="auto" w:fill="auto"/>
          </w:tcPr>
          <w:p w:rsidR="000F1C9A" w:rsidRPr="00BA4D9A" w:rsidRDefault="00C64D98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Дагирова Пасихат Умаровна</w:t>
            </w:r>
          </w:p>
          <w:p w:rsidR="000F1C9A" w:rsidRPr="00BA4D9A" w:rsidRDefault="00C64D98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  <w:t>8928 8339399</w:t>
            </w:r>
          </w:p>
        </w:tc>
      </w:tr>
    </w:tbl>
    <w:p w:rsidR="000F1C9A" w:rsidRDefault="000F1C9A" w:rsidP="000F1C9A"/>
    <w:p w:rsidR="000F1C9A" w:rsidRDefault="000F1C9A" w:rsidP="000F1C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D4CFD">
        <w:rPr>
          <w:rFonts w:ascii="Times New Roman" w:eastAsia="Times New Roman" w:hAnsi="Times New Roman" w:cs="Times New Roman"/>
          <w:sz w:val="24"/>
          <w:szCs w:val="24"/>
        </w:rPr>
        <w:t xml:space="preserve">Отчет сформирован в соответствии с </w:t>
      </w:r>
      <w:r w:rsidRPr="006D4CFD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пунктом 3 части 2 статьи 29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23, ст. 2878; № 30, ст. 4036; № 48, ст. 6165) и подпунктом 5.2.15 Положения о Министерстве образования и науки Российской Федерации, утвержденного постановлением</w:t>
      </w:r>
      <w:proofErr w:type="gramEnd"/>
      <w:r w:rsidRPr="006D4C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Правительства Российской Федерации от 3 июня 2013 г. № 466 (Собрание законодательства Российской Федерации, 2013, № 23, ст. 2923; № 33, ст. 4386; № 37, ст. 4702</w:t>
      </w:r>
      <w:r w:rsidRPr="006D4CFD">
        <w:rPr>
          <w:rFonts w:ascii="Times New Roman" w:eastAsia="Times New Roman" w:hAnsi="Times New Roman" w:cs="Times New Roman"/>
          <w:sz w:val="24"/>
          <w:szCs w:val="24"/>
        </w:rPr>
        <w:t xml:space="preserve">), приказом Министерства образования и науки РФ от 10 декабря 2013 г. №1324, </w:t>
      </w:r>
    </w:p>
    <w:p w:rsidR="000F1C9A" w:rsidRDefault="000F1C9A" w:rsidP="000F1C9A"/>
    <w:p w:rsidR="000F1C9A" w:rsidRDefault="000F1C9A" w:rsidP="000F1C9A"/>
    <w:p w:rsidR="000F1C9A" w:rsidRDefault="000F1C9A" w:rsidP="000F1C9A"/>
    <w:p w:rsidR="000F1C9A" w:rsidRDefault="000F1C9A" w:rsidP="000F1C9A"/>
    <w:p w:rsidR="000F1C9A" w:rsidRDefault="000F1C9A" w:rsidP="000F1C9A"/>
    <w:p w:rsidR="000F1C9A" w:rsidRDefault="000F1C9A" w:rsidP="000F1C9A"/>
    <w:p w:rsidR="00C64D98" w:rsidRDefault="00C64D98" w:rsidP="000F1C9A"/>
    <w:p w:rsidR="00C64D98" w:rsidRDefault="00C64D98" w:rsidP="000F1C9A"/>
    <w:p w:rsidR="002B443A" w:rsidRDefault="002B443A" w:rsidP="000F1C9A"/>
    <w:p w:rsidR="002B443A" w:rsidRPr="001A3DC3" w:rsidRDefault="002B443A" w:rsidP="000F1C9A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487"/>
        <w:gridCol w:w="425"/>
        <w:gridCol w:w="1748"/>
        <w:gridCol w:w="1862"/>
      </w:tblGrid>
      <w:tr w:rsidR="000F1C9A" w:rsidRPr="004E4023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A4D9A">
              <w:rPr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gramEnd"/>
            <w:r w:rsidRPr="00BA4D9A">
              <w:rPr>
                <w:rFonts w:ascii="Times New Roman" w:hAnsi="Times New Roman" w:cs="Times New Roman"/>
                <w:i w:val="0"/>
                <w:sz w:val="24"/>
                <w:szCs w:val="24"/>
              </w:rPr>
              <w:t>/п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Показатели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i w:val="0"/>
                <w:sz w:val="24"/>
                <w:szCs w:val="24"/>
              </w:rPr>
              <w:t>Единица измерения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i w:val="0"/>
                <w:sz w:val="24"/>
                <w:szCs w:val="24"/>
              </w:rPr>
              <w:t>Факт</w:t>
            </w:r>
          </w:p>
        </w:tc>
      </w:tr>
      <w:tr w:rsidR="000F1C9A" w:rsidRPr="004E4023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F1C9A" w:rsidRPr="004E4023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1.1.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62" w:type="dxa"/>
            <w:shd w:val="clear" w:color="auto" w:fill="auto"/>
          </w:tcPr>
          <w:p w:rsidR="000F1C9A" w:rsidRPr="003728EE" w:rsidRDefault="007C3797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23</w:t>
            </w:r>
            <w:r w:rsidR="00C64D9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</w:p>
        </w:tc>
      </w:tr>
      <w:tr w:rsidR="000F1C9A" w:rsidRPr="004E4023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1.1.1.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BA4D9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BA4D9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(8-12 часов)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62" w:type="dxa"/>
            <w:shd w:val="clear" w:color="auto" w:fill="auto"/>
          </w:tcPr>
          <w:p w:rsidR="000F1C9A" w:rsidRPr="003728EE" w:rsidRDefault="007C3797" w:rsidP="0072241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23</w:t>
            </w:r>
            <w:r w:rsidR="00C64D9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62" w:type="dxa"/>
            <w:shd w:val="clear" w:color="auto" w:fill="auto"/>
          </w:tcPr>
          <w:p w:rsidR="000F1C9A" w:rsidRPr="003728EE" w:rsidRDefault="00C64D98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62" w:type="dxa"/>
            <w:shd w:val="clear" w:color="auto" w:fill="auto"/>
          </w:tcPr>
          <w:p w:rsidR="000F1C9A" w:rsidRPr="003728EE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62" w:type="dxa"/>
            <w:shd w:val="clear" w:color="auto" w:fill="auto"/>
          </w:tcPr>
          <w:p w:rsidR="000F1C9A" w:rsidRPr="003728EE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2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62" w:type="dxa"/>
            <w:shd w:val="clear" w:color="auto" w:fill="auto"/>
          </w:tcPr>
          <w:p w:rsidR="000F1C9A" w:rsidRDefault="007C379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F1C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C9A" w:rsidRPr="003728EE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862" w:type="dxa"/>
            <w:shd w:val="clear" w:color="auto" w:fill="auto"/>
          </w:tcPr>
          <w:p w:rsidR="000F1C9A" w:rsidRPr="003728EE" w:rsidRDefault="007C379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/ % </w:t>
            </w:r>
          </w:p>
        </w:tc>
        <w:tc>
          <w:tcPr>
            <w:tcW w:w="1862" w:type="dxa"/>
            <w:shd w:val="clear" w:color="auto" w:fill="auto"/>
          </w:tcPr>
          <w:p w:rsidR="000F1C9A" w:rsidRPr="002820FB" w:rsidRDefault="007C379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0F1C9A" w:rsidRPr="00282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20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(8-12 часов)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5B5276" w:rsidRDefault="007C379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0F1C9A" w:rsidRPr="00BA4D9A" w:rsidRDefault="007C379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32BA0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BA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32BA0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2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48" w:type="dxa"/>
            <w:shd w:val="clear" w:color="auto" w:fill="auto"/>
          </w:tcPr>
          <w:p w:rsidR="000F1C9A" w:rsidRPr="00B32BA0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950936" w:rsidRDefault="007C379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4/1,7</w:t>
            </w:r>
            <w:r w:rsidR="000F1C9A" w:rsidRPr="009509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950936" w:rsidRDefault="007C379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950936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3797">
              <w:rPr>
                <w:rFonts w:ascii="Times New Roman" w:hAnsi="Times New Roman" w:cs="Times New Roman"/>
                <w:sz w:val="24"/>
                <w:szCs w:val="24"/>
              </w:rPr>
              <w:t>4 /1,7</w:t>
            </w: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B32BA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FFFFFF" w:themeFill="background1"/>
          </w:tcPr>
          <w:p w:rsidR="000F1C9A" w:rsidRPr="00950936" w:rsidRDefault="007C379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862" w:type="dxa"/>
            <w:shd w:val="clear" w:color="auto" w:fill="auto"/>
          </w:tcPr>
          <w:p w:rsidR="000F1C9A" w:rsidRPr="00950936" w:rsidRDefault="00B60CE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F1C9A" w:rsidRPr="00950936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педагогических </w:t>
            </w: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работников, в том числе: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E564F8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1C9A" w:rsidRPr="00E564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F1C9A" w:rsidRPr="00632DB4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F1C9A" w:rsidRPr="00E564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E564F8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1C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F1C9A" w:rsidRPr="00632DB4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F1C9A" w:rsidRPr="00E564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564BD7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 19,1</w:t>
            </w:r>
            <w:r w:rsidR="000F1C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1.8.1.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E564F8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51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4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F1C9A" w:rsidRPr="00632DB4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0F1C9A" w:rsidRPr="00E564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E564F8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C9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0F1C9A" w:rsidRPr="00632DB4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 w:rsidR="000F1C9A" w:rsidRPr="00E564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632DB4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5B5276" w:rsidRDefault="003517D6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0F1C9A" w:rsidRPr="005B5276" w:rsidRDefault="00B60CE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5B5276" w:rsidRDefault="00B60CE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F1C9A" w:rsidRPr="005B5276" w:rsidRDefault="00B60CE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  <w:r w:rsidR="000F1C9A" w:rsidRPr="005B5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F1C9A" w:rsidRPr="005B5276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C9A" w:rsidRPr="005B5276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C9A" w:rsidRPr="005B5276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</w:t>
            </w: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Default="00B60CE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350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F1C9A" w:rsidRPr="009509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5072A" w:rsidRPr="00950936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22/9%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/ %</w:t>
            </w:r>
          </w:p>
        </w:tc>
        <w:tc>
          <w:tcPr>
            <w:tcW w:w="1862" w:type="dxa"/>
            <w:shd w:val="clear" w:color="auto" w:fill="auto"/>
          </w:tcPr>
          <w:p w:rsidR="000F1C9A" w:rsidRPr="00950936" w:rsidRDefault="00B60CE7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21/100</w:t>
            </w:r>
            <w:r w:rsidR="000F1C9A" w:rsidRPr="009509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 xml:space="preserve">человек / </w:t>
            </w:r>
            <w:proofErr w:type="gramStart"/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862" w:type="dxa"/>
            <w:shd w:val="clear" w:color="auto" w:fill="auto"/>
          </w:tcPr>
          <w:p w:rsidR="000F1C9A" w:rsidRPr="0010395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95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350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1.15.1.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1.15.2.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1.15.3.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1.15.4.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1.15.5.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</w:t>
            </w:r>
            <w:proofErr w:type="gramStart"/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дефектолога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1.15.6.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74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522" w:type="dxa"/>
            <w:gridSpan w:val="4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87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A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F1C9A" w:rsidRPr="00BA4D9A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(2,6</w:t>
            </w:r>
            <w:r w:rsidR="000F1C9A" w:rsidRPr="00BA4D9A">
              <w:rPr>
                <w:rFonts w:ascii="Times New Roman" w:hAnsi="Times New Roman" w:cs="Times New Roman"/>
                <w:sz w:val="24"/>
                <w:szCs w:val="24"/>
              </w:rPr>
              <w:t xml:space="preserve"> кв. м. на одного ребенка)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87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62" w:type="dxa"/>
            <w:shd w:val="clear" w:color="auto" w:fill="auto"/>
          </w:tcPr>
          <w:p w:rsidR="000F1C9A" w:rsidRPr="00BA4D9A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87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87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35072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1C9A" w:rsidRPr="00C62F40" w:rsidTr="0072241D">
        <w:tc>
          <w:tcPr>
            <w:tcW w:w="1008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87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62" w:type="dxa"/>
            <w:shd w:val="clear" w:color="auto" w:fill="auto"/>
          </w:tcPr>
          <w:p w:rsidR="000F1C9A" w:rsidRPr="00BA4D9A" w:rsidRDefault="000F1C9A" w:rsidP="0072241D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4D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F1C9A" w:rsidRDefault="000F1C9A" w:rsidP="000F1C9A">
      <w:pPr>
        <w:spacing w:after="100" w:afterAutospacing="1"/>
        <w:contextualSpacing/>
      </w:pPr>
    </w:p>
    <w:p w:rsidR="000F1C9A" w:rsidRDefault="000F1C9A" w:rsidP="000F1C9A">
      <w:pPr>
        <w:spacing w:after="100" w:afterAutospacing="1"/>
        <w:contextualSpacing/>
      </w:pPr>
    </w:p>
    <w:p w:rsidR="000F1C9A" w:rsidRPr="00C62F40" w:rsidRDefault="000F1C9A" w:rsidP="000F1C9A">
      <w:pPr>
        <w:spacing w:after="100" w:afterAutospacing="1"/>
        <w:contextualSpacing/>
      </w:pPr>
    </w:p>
    <w:p w:rsidR="000F1C9A" w:rsidRPr="00DD54D8" w:rsidRDefault="000F1C9A" w:rsidP="000F1C9A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4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Краткий анализ показателей из таблицы</w:t>
      </w:r>
    </w:p>
    <w:p w:rsidR="000F1C9A" w:rsidRPr="0029468F" w:rsidRDefault="00886A23" w:rsidP="000F1C9A">
      <w:pPr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казенное </w:t>
      </w:r>
      <w:r w:rsidR="000F1C9A" w:rsidRPr="00DD54D8">
        <w:rPr>
          <w:rFonts w:ascii="Times New Roman" w:eastAsia="Calibri" w:hAnsi="Times New Roman" w:cs="Times New Roman"/>
          <w:sz w:val="24"/>
          <w:szCs w:val="24"/>
          <w:lang w:eastAsia="en-US"/>
        </w:rPr>
        <w:t>дошкольное образовател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ьное учреждение «Детский сад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Гебелек</w:t>
      </w:r>
      <w:proofErr w:type="spellEnd"/>
      <w:r w:rsidR="000F1C9A" w:rsidRPr="00DD54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общеразвивающего вида </w:t>
      </w:r>
      <w:r w:rsidR="000F1C9A" w:rsidRPr="00DD54D8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r w:rsidR="0035072A">
        <w:rPr>
          <w:rFonts w:ascii="Times New Roman" w:eastAsia="Calibri" w:hAnsi="Times New Roman" w:cs="Times New Roman"/>
          <w:sz w:val="24"/>
          <w:szCs w:val="24"/>
          <w:lang w:eastAsia="en-US"/>
        </w:rPr>
        <w:t>ункционирует с 198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 года. В 2018 -2019</w:t>
      </w:r>
      <w:r w:rsidR="000F1C9A" w:rsidRPr="00DD54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бном году в ДОУ функционирует 9 групп, 1 группа </w:t>
      </w:r>
      <w:r w:rsidR="000F1C9A" w:rsidRPr="00DD54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раннего возраста,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0F1C9A" w:rsidRPr="00DD54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групп</w:t>
      </w:r>
      <w:r w:rsidR="000F1C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дошкольного возраста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86A23" w:rsidRDefault="00886A23" w:rsidP="000F1C9A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1C9A" w:rsidRPr="00886A23" w:rsidRDefault="000F1C9A" w:rsidP="00886A23">
      <w:pPr>
        <w:tabs>
          <w:tab w:val="left" w:pos="709"/>
          <w:tab w:val="left" w:pos="1134"/>
          <w:tab w:val="left" w:pos="6840"/>
        </w:tabs>
        <w:spacing w:after="0" w:line="300" w:lineRule="atLeas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A23">
        <w:rPr>
          <w:rFonts w:ascii="Times New Roman" w:hAnsi="Times New Roman" w:cs="Times New Roman"/>
          <w:b/>
          <w:sz w:val="24"/>
          <w:szCs w:val="24"/>
        </w:rPr>
        <w:t>Приоритеты педагогической деятельности</w:t>
      </w:r>
    </w:p>
    <w:p w:rsidR="000F1C9A" w:rsidRDefault="000F1C9A" w:rsidP="000F1C9A">
      <w:pPr>
        <w:pStyle w:val="a4"/>
        <w:tabs>
          <w:tab w:val="left" w:pos="709"/>
          <w:tab w:val="left" w:pos="1134"/>
          <w:tab w:val="left" w:pos="6840"/>
        </w:tabs>
        <w:spacing w:after="0" w:line="30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1C9A" w:rsidRPr="0032195E" w:rsidRDefault="000F1C9A" w:rsidP="000F1C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195E">
        <w:rPr>
          <w:rFonts w:ascii="Times New Roman" w:hAnsi="Times New Roman" w:cs="Times New Roman"/>
          <w:sz w:val="24"/>
          <w:szCs w:val="24"/>
        </w:rPr>
        <w:t>Цель и задачи деятельности детского сада сформулиров</w:t>
      </w:r>
      <w:r>
        <w:rPr>
          <w:rFonts w:ascii="Times New Roman" w:hAnsi="Times New Roman" w:cs="Times New Roman"/>
          <w:sz w:val="24"/>
          <w:szCs w:val="24"/>
        </w:rPr>
        <w:t xml:space="preserve">аны в соответствии основной </w:t>
      </w:r>
      <w:r w:rsidRPr="0032195E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М</w:t>
      </w:r>
      <w:r w:rsidR="00886A2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ДОУ «Детский сад</w:t>
      </w:r>
      <w:r w:rsidR="00886A2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86A23">
        <w:rPr>
          <w:rFonts w:ascii="Times New Roman" w:hAnsi="Times New Roman" w:cs="Times New Roman"/>
          <w:sz w:val="24"/>
          <w:szCs w:val="24"/>
        </w:rPr>
        <w:t>Гебелек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86A23">
        <w:rPr>
          <w:rFonts w:ascii="Times New Roman" w:hAnsi="Times New Roman" w:cs="Times New Roman"/>
          <w:sz w:val="24"/>
          <w:szCs w:val="24"/>
        </w:rPr>
        <w:t xml:space="preserve"> общеразвивающего вида</w:t>
      </w:r>
      <w:proofErr w:type="gramStart"/>
      <w:r w:rsidR="00886A23">
        <w:rPr>
          <w:rFonts w:ascii="Times New Roman" w:hAnsi="Times New Roman" w:cs="Times New Roman"/>
          <w:sz w:val="24"/>
          <w:szCs w:val="24"/>
        </w:rPr>
        <w:t xml:space="preserve"> </w:t>
      </w:r>
      <w:r w:rsidRPr="003219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195E">
        <w:rPr>
          <w:rFonts w:ascii="Times New Roman" w:hAnsi="Times New Roman" w:cs="Times New Roman"/>
          <w:sz w:val="24"/>
          <w:szCs w:val="24"/>
        </w:rPr>
        <w:t xml:space="preserve"> ФГОС ДО.</w:t>
      </w:r>
    </w:p>
    <w:p w:rsidR="000F1C9A" w:rsidRPr="00F57A76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  <w:r w:rsidRPr="00F57A76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F57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C9A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  <w:r w:rsidRPr="00F57A76">
        <w:rPr>
          <w:rFonts w:ascii="Times New Roman" w:hAnsi="Times New Roman" w:cs="Times New Roman"/>
          <w:sz w:val="24"/>
          <w:szCs w:val="24"/>
        </w:rPr>
        <w:t>обеспечение качества образовательного процесса через создание эффективных, благоприятных условий для полноценного проживания ребенком дошкольного детства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C9A" w:rsidRPr="00F57A76" w:rsidRDefault="000F1C9A" w:rsidP="000F1C9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A76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0F1C9A" w:rsidRPr="00F57A76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  <w:r w:rsidRPr="00F57A76">
        <w:rPr>
          <w:rFonts w:ascii="Times New Roman" w:hAnsi="Times New Roman" w:cs="Times New Roman"/>
          <w:sz w:val="24"/>
          <w:szCs w:val="24"/>
        </w:rPr>
        <w:t>1.</w:t>
      </w:r>
      <w:r w:rsidRPr="00F57A76">
        <w:rPr>
          <w:rFonts w:ascii="Times New Roman" w:hAnsi="Times New Roman" w:cs="Times New Roman"/>
          <w:sz w:val="24"/>
          <w:szCs w:val="24"/>
        </w:rPr>
        <w:tab/>
        <w:t xml:space="preserve">Совершенствовать в использовании </w:t>
      </w:r>
      <w:r w:rsidR="002B443A" w:rsidRPr="00F57A76">
        <w:rPr>
          <w:rFonts w:ascii="Times New Roman" w:hAnsi="Times New Roman" w:cs="Times New Roman"/>
          <w:sz w:val="24"/>
          <w:szCs w:val="24"/>
        </w:rPr>
        <w:t>здоровье сберегающие</w:t>
      </w:r>
      <w:r w:rsidRPr="00F57A76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 xml:space="preserve">и в образовательном процессе. </w:t>
      </w:r>
    </w:p>
    <w:p w:rsidR="000F1C9A" w:rsidRPr="00F57A76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  <w:r w:rsidRPr="00F57A76">
        <w:rPr>
          <w:rFonts w:ascii="Times New Roman" w:hAnsi="Times New Roman" w:cs="Times New Roman"/>
          <w:sz w:val="24"/>
          <w:szCs w:val="24"/>
        </w:rPr>
        <w:t>2.</w:t>
      </w:r>
      <w:r w:rsidRPr="00F57A76">
        <w:rPr>
          <w:rFonts w:ascii="Times New Roman" w:hAnsi="Times New Roman" w:cs="Times New Roman"/>
          <w:sz w:val="24"/>
          <w:szCs w:val="24"/>
        </w:rPr>
        <w:tab/>
        <w:t>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ребёнка в получении качественного дошкольного образования.</w:t>
      </w:r>
    </w:p>
    <w:p w:rsidR="000F1C9A" w:rsidRPr="00F57A76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  <w:r w:rsidRPr="00F57A76">
        <w:rPr>
          <w:rFonts w:ascii="Times New Roman" w:hAnsi="Times New Roman" w:cs="Times New Roman"/>
          <w:sz w:val="24"/>
          <w:szCs w:val="24"/>
        </w:rPr>
        <w:t>3. Формирование профессиональной компетентности педагогов с учетом федеральных государственных образовательных стандартов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внедрение системы наставничества среди педагогов ДОУ.</w:t>
      </w:r>
    </w:p>
    <w:p w:rsidR="000F1C9A" w:rsidRPr="00F57A76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  <w:r w:rsidRPr="00F57A76">
        <w:rPr>
          <w:rFonts w:ascii="Times New Roman" w:hAnsi="Times New Roman" w:cs="Times New Roman"/>
          <w:sz w:val="24"/>
          <w:szCs w:val="24"/>
        </w:rPr>
        <w:t>4. Создавать в образовательном учреждении условия, необходимые для внедрения интегрированных и инклюзивных форм воспитания и образования детей</w:t>
      </w:r>
    </w:p>
    <w:p w:rsidR="000F1C9A" w:rsidRPr="00F57A76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57A76">
        <w:rPr>
          <w:rFonts w:ascii="Times New Roman" w:hAnsi="Times New Roman" w:cs="Times New Roman"/>
          <w:sz w:val="24"/>
          <w:szCs w:val="24"/>
        </w:rPr>
        <w:t xml:space="preserve">. Осуществлять </w:t>
      </w:r>
      <w:r w:rsidR="002B443A" w:rsidRPr="00F57A76">
        <w:rPr>
          <w:rFonts w:ascii="Times New Roman" w:hAnsi="Times New Roman" w:cs="Times New Roman"/>
          <w:sz w:val="24"/>
          <w:szCs w:val="24"/>
        </w:rPr>
        <w:t>психолога</w:t>
      </w:r>
      <w:r w:rsidRPr="00F57A76">
        <w:rPr>
          <w:rFonts w:ascii="Times New Roman" w:hAnsi="Times New Roman" w:cs="Times New Roman"/>
          <w:sz w:val="24"/>
          <w:szCs w:val="24"/>
        </w:rPr>
        <w:t xml:space="preserve"> – педагогическую помощь детям с особенностями в развитии с учетом психофизического развития и индивидуальных возможностей каждого воспитанника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A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1C9A" w:rsidRPr="00F57A76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  <w:r w:rsidRPr="00F57A76">
        <w:rPr>
          <w:rFonts w:ascii="Times New Roman" w:hAnsi="Times New Roman" w:cs="Times New Roman"/>
          <w:sz w:val="24"/>
          <w:szCs w:val="24"/>
        </w:rPr>
        <w:t>7. Внедрить в образовательный процесс  программу «От рождения до школы»</w:t>
      </w:r>
      <w:r>
        <w:rPr>
          <w:rFonts w:ascii="Times New Roman" w:hAnsi="Times New Roman" w:cs="Times New Roman"/>
          <w:sz w:val="24"/>
          <w:szCs w:val="24"/>
        </w:rPr>
        <w:t xml:space="preserve">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1C9A" w:rsidRPr="00F57A76" w:rsidRDefault="000F1C9A" w:rsidP="000F1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A23" w:rsidRPr="002B443A" w:rsidRDefault="00886A23" w:rsidP="00886A23">
      <w:pPr>
        <w:spacing w:after="100" w:afterAutospacing="1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443A">
        <w:rPr>
          <w:rFonts w:ascii="Times New Roman" w:hAnsi="Times New Roman" w:cs="Times New Roman"/>
          <w:sz w:val="24"/>
          <w:szCs w:val="24"/>
          <w:u w:val="single"/>
        </w:rPr>
        <w:t>Результатом осуществления образовательного процесса</w:t>
      </w:r>
      <w:r w:rsidRPr="002B443A">
        <w:rPr>
          <w:rFonts w:ascii="Times New Roman" w:hAnsi="Times New Roman" w:cs="Times New Roman"/>
          <w:sz w:val="24"/>
          <w:szCs w:val="24"/>
        </w:rPr>
        <w:t xml:space="preserve"> явилась качественная подготовка детей к обучению в школе.  Готовность дошкольника к обучению в школе характеризует достигнутый уровень психического развития до поступления в школу. </w:t>
      </w:r>
      <w:proofErr w:type="gramStart"/>
      <w:r w:rsidRPr="002B443A">
        <w:rPr>
          <w:rFonts w:ascii="Times New Roman" w:hAnsi="Times New Roman" w:cs="Times New Roman"/>
          <w:sz w:val="24"/>
          <w:szCs w:val="24"/>
        </w:rPr>
        <w:t xml:space="preserve"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 – поисковых ситуаций, использованию эффективных </w:t>
      </w:r>
      <w:r w:rsidR="002B443A" w:rsidRPr="002B443A">
        <w:rPr>
          <w:rFonts w:ascii="Times New Roman" w:hAnsi="Times New Roman" w:cs="Times New Roman"/>
          <w:sz w:val="24"/>
          <w:szCs w:val="24"/>
        </w:rPr>
        <w:t>здоровье сберегающих</w:t>
      </w:r>
      <w:r w:rsidRPr="002B443A">
        <w:rPr>
          <w:rFonts w:ascii="Times New Roman" w:hAnsi="Times New Roman" w:cs="Times New Roman"/>
          <w:sz w:val="24"/>
          <w:szCs w:val="24"/>
        </w:rPr>
        <w:t xml:space="preserve"> технологий и обогащению развивающей предметно – пространственной </w:t>
      </w:r>
      <w:r w:rsidRPr="002B443A">
        <w:rPr>
          <w:rFonts w:ascii="Times New Roman" w:hAnsi="Times New Roman" w:cs="Times New Roman"/>
          <w:sz w:val="24"/>
          <w:szCs w:val="24"/>
        </w:rPr>
        <w:lastRenderedPageBreak/>
        <w:t>среды.</w:t>
      </w:r>
      <w:proofErr w:type="gramEnd"/>
      <w:r w:rsidRPr="002B443A">
        <w:rPr>
          <w:rFonts w:ascii="Times New Roman" w:hAnsi="Times New Roman" w:cs="Times New Roman"/>
          <w:sz w:val="24"/>
          <w:szCs w:val="24"/>
        </w:rPr>
        <w:t xml:space="preserve">  Выполнение детьми программы осуществляется на хорошем уровне и в полном объеме.</w:t>
      </w:r>
    </w:p>
    <w:p w:rsidR="00886A23" w:rsidRPr="002B443A" w:rsidRDefault="00886A23" w:rsidP="00886A23">
      <w:pPr>
        <w:spacing w:after="100" w:afterAutospacing="1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6A23" w:rsidRPr="002B443A" w:rsidRDefault="00886A23" w:rsidP="00886A2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B443A">
        <w:rPr>
          <w:rFonts w:ascii="Times New Roman" w:eastAsia="+mn-ea" w:hAnsi="Times New Roman" w:cs="Times New Roman"/>
          <w:kern w:val="24"/>
          <w:sz w:val="24"/>
          <w:szCs w:val="24"/>
          <w:u w:val="single"/>
        </w:rPr>
        <w:t>Уровень готовности детей подготовительных групп:</w:t>
      </w:r>
    </w:p>
    <w:p w:rsidR="00886A23" w:rsidRPr="002B443A" w:rsidRDefault="00886A23" w:rsidP="00886A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443A">
        <w:rPr>
          <w:rFonts w:ascii="Times New Roman" w:eastAsia="+mn-ea" w:hAnsi="Times New Roman" w:cs="Times New Roman"/>
          <w:kern w:val="24"/>
          <w:sz w:val="24"/>
          <w:szCs w:val="24"/>
        </w:rPr>
        <w:t xml:space="preserve">Высокий – </w:t>
      </w:r>
      <w:r w:rsidR="00DD3888" w:rsidRPr="002B443A">
        <w:rPr>
          <w:rFonts w:ascii="Times New Roman" w:eastAsia="+mn-ea" w:hAnsi="Times New Roman" w:cs="Times New Roman"/>
          <w:kern w:val="24"/>
          <w:sz w:val="24"/>
          <w:szCs w:val="24"/>
        </w:rPr>
        <w:t>35</w:t>
      </w:r>
      <w:r w:rsidRPr="002B443A">
        <w:rPr>
          <w:rFonts w:ascii="Times New Roman" w:eastAsia="+mn-ea" w:hAnsi="Times New Roman" w:cs="Times New Roman"/>
          <w:kern w:val="24"/>
          <w:sz w:val="24"/>
          <w:szCs w:val="24"/>
        </w:rPr>
        <w:t>%</w:t>
      </w:r>
    </w:p>
    <w:p w:rsidR="00886A23" w:rsidRPr="002B443A" w:rsidRDefault="00886A23" w:rsidP="00886A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443A">
        <w:rPr>
          <w:rFonts w:ascii="Times New Roman" w:eastAsia="+mn-ea" w:hAnsi="Times New Roman" w:cs="Times New Roman"/>
          <w:kern w:val="24"/>
          <w:sz w:val="24"/>
          <w:szCs w:val="24"/>
        </w:rPr>
        <w:t xml:space="preserve">Средний – </w:t>
      </w:r>
      <w:r w:rsidR="00DD3888" w:rsidRPr="002B443A">
        <w:rPr>
          <w:rFonts w:ascii="Times New Roman" w:eastAsia="+mn-ea" w:hAnsi="Times New Roman" w:cs="Times New Roman"/>
          <w:kern w:val="24"/>
          <w:sz w:val="24"/>
          <w:szCs w:val="24"/>
        </w:rPr>
        <w:t>51</w:t>
      </w:r>
      <w:r w:rsidRPr="002B443A">
        <w:rPr>
          <w:rFonts w:ascii="Times New Roman" w:eastAsia="+mn-ea" w:hAnsi="Times New Roman" w:cs="Times New Roman"/>
          <w:kern w:val="24"/>
          <w:sz w:val="24"/>
          <w:szCs w:val="24"/>
        </w:rPr>
        <w:t>%</w:t>
      </w:r>
    </w:p>
    <w:p w:rsidR="00886A23" w:rsidRPr="002B443A" w:rsidRDefault="00DD3888" w:rsidP="00886A23">
      <w:pPr>
        <w:spacing w:after="0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2B443A">
        <w:rPr>
          <w:rFonts w:ascii="Times New Roman" w:eastAsia="+mn-ea" w:hAnsi="Times New Roman" w:cs="Times New Roman"/>
          <w:kern w:val="24"/>
          <w:sz w:val="24"/>
          <w:szCs w:val="24"/>
        </w:rPr>
        <w:t>Ниже среднего – 14</w:t>
      </w:r>
      <w:r w:rsidR="00886A23" w:rsidRPr="002B443A">
        <w:rPr>
          <w:rFonts w:ascii="Times New Roman" w:eastAsia="+mn-ea" w:hAnsi="Times New Roman" w:cs="Times New Roman"/>
          <w:kern w:val="24"/>
          <w:sz w:val="24"/>
          <w:szCs w:val="24"/>
        </w:rPr>
        <w:t>%</w:t>
      </w:r>
    </w:p>
    <w:p w:rsidR="00DD3888" w:rsidRPr="002B443A" w:rsidRDefault="00DD3888" w:rsidP="00886A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909" w:rsidRPr="002B443A" w:rsidRDefault="00886A23" w:rsidP="00886A23">
      <w:pPr>
        <w:rPr>
          <w:rFonts w:ascii="Times New Roman" w:hAnsi="Times New Roman" w:cs="Times New Roman"/>
        </w:rPr>
      </w:pPr>
      <w:r w:rsidRPr="002B443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сопровождение воспитанников в ДОУ планируется с учетом индивидуальных особенностей развития, состояния здоровья, способностей и интересов воспитанников. Также планируется индивидуальная работа с детьми, имеющими ограниченные возможности здоровья (ОВЗ) через  интеграцию деятельности всех педагогических работников, родителей. В дошкольном образовательном учреждении </w:t>
      </w:r>
      <w:proofErr w:type="gramStart"/>
      <w:r w:rsidRPr="002B443A">
        <w:rPr>
          <w:rFonts w:ascii="Times New Roman" w:eastAsia="Times New Roman" w:hAnsi="Times New Roman" w:cs="Times New Roman"/>
          <w:sz w:val="24"/>
          <w:szCs w:val="24"/>
        </w:rPr>
        <w:t>сформированы</w:t>
      </w:r>
      <w:proofErr w:type="gramEnd"/>
      <w:r w:rsidRPr="002B443A">
        <w:rPr>
          <w:rFonts w:ascii="Times New Roman" w:eastAsia="Times New Roman" w:hAnsi="Times New Roman" w:cs="Times New Roman"/>
          <w:sz w:val="24"/>
          <w:szCs w:val="24"/>
        </w:rPr>
        <w:t xml:space="preserve"> и  функционируют психолого-педагогическая служба</w:t>
      </w:r>
      <w:r w:rsidR="00DD3888" w:rsidRPr="002B44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909" w:rsidRPr="002B443A" w:rsidRDefault="00E91909" w:rsidP="00E91909">
      <w:pPr>
        <w:rPr>
          <w:rFonts w:ascii="Times New Roman" w:hAnsi="Times New Roman" w:cs="Times New Roman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ind w:left="-142"/>
        <w:jc w:val="center"/>
        <w:rPr>
          <w:rFonts w:ascii="Times New Roman" w:eastAsia="Times New Roman" w:hAnsi="Times New Roman" w:cs="Times New Roman"/>
          <w:color w:val="111111"/>
          <w:sz w:val="28"/>
          <w:szCs w:val="21"/>
        </w:rPr>
      </w:pPr>
      <w:r w:rsidRPr="002B443A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Мониторинг качества освоения программы и детского развития воспитанников 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Всего детей -235 Мониторинг прошли  231воспитанника. 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Дети, которые не приняли участие в исследовании, имели уважительные причины.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В ДОУ функционируют 9 групп по четырем возрастным категориям.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"/>
        <w:gridCol w:w="5478"/>
        <w:gridCol w:w="1710"/>
        <w:gridCol w:w="1267"/>
      </w:tblGrid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№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Наименование групп </w:t>
            </w:r>
          </w:p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Кол-во детей 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Возраст детей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первая младшая «Ласточки»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7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2-3лет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Вторая младшая «Гномики»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4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3-4 лет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Средняя группа «Капельки»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27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4-5 лет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Средняя группа  «Лучики»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7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4-5 лет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Старшая группа  «Ромашка»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19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5-6 лет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Старшая группа  «Пчелки»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6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5-6 лет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Старшая группа  «Бабочки»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7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5-6 лет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Подготовительная группа  «Звездочки»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7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6-7 лет 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</w:t>
            </w: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Подготовительная группа  «Солнышко»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7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6-7 лет</w:t>
            </w:r>
          </w:p>
        </w:tc>
      </w:tr>
      <w:tr w:rsidR="00E91909" w:rsidRPr="002B443A" w:rsidTr="009D791B">
        <w:tc>
          <w:tcPr>
            <w:tcW w:w="474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478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Итого </w:t>
            </w:r>
          </w:p>
        </w:tc>
        <w:tc>
          <w:tcPr>
            <w:tcW w:w="1710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</w:pP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  <w:r w:rsidRPr="002B4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31</w:t>
            </w:r>
          </w:p>
        </w:tc>
        <w:tc>
          <w:tcPr>
            <w:tcW w:w="1267" w:type="dxa"/>
          </w:tcPr>
          <w:p w:rsidR="00E91909" w:rsidRPr="002B443A" w:rsidRDefault="00E91909" w:rsidP="009D791B">
            <w:pPr>
              <w:spacing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Основные показатели мониторинга по всем группам ДОУ были объединены в таблицы (</w:t>
      </w:r>
      <w:r w:rsidRPr="002B443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Приложение 1,2).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По итогам мониторинга, проводившегося в октябре 2018 г. были сделаны следующие выводы: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1. По результатам мониторинга образовательного процесса на начало учебного года видно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,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 недостаточным уровнем развития  большинства компонентов  были  4 детей из всего количества воспитанников ДОУ.                                                                                   Это дети </w:t>
      </w: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с различными патологиями  здоровья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О неустойчивости того или иного навыка в совершенстве  в деятельности ребенка  свидетельствует  преобладание среднего уровня развития детей  - это 170 детей из всего количества 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 высоким уровнем развития во всех областях были выявлены в среднем 57 детей                             </w:t>
      </w:r>
      <w:r w:rsidRPr="002B443A">
        <w:rPr>
          <w:rFonts w:ascii="Times New Roman" w:eastAsia="Times New Roman" w:hAnsi="Times New Roman" w:cs="Times New Roman"/>
          <w:color w:val="111111"/>
          <w:szCs w:val="24"/>
        </w:rPr>
        <w:t xml:space="preserve"> 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Cs w:val="24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Для достижения более высоких результатов  были поставлены следующие задачи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:</w:t>
      </w:r>
      <w:proofErr w:type="gramEnd"/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- усилить индивидуальную педагогическую работу с детьми;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- наладить взаимодействие с семьей по реализации основной общеобразовательной программы дошкольного образования;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- в конце учебного года провести итоговый мониторинг развития интегративных качеств детей.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В мае  2019 г. был проведен итоговый мониторинг развития детей.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В ходе мониторинга педагогами заполнялись листы оценки промежуточных результатов и карты развития на каждого ребенка, а также сводные таблицы. Специалисты помогали заполнить листы и карты по своим разделам. После заполнения листов и карт воспитатели проработали полученные баллы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,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переводя их в количественный состав. По результатам мониторинга воспитателями были подготовлены аналитические отчеты.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Анализ данных мониторинга показал, что преобладающий уровень на конец учебного года  повысился  в </w:t>
      </w:r>
      <w:r w:rsid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некоторых областях </w:t>
      </w:r>
      <w:proofErr w:type="gramStart"/>
      <w:r w:rsid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значитель</w:t>
      </w:r>
      <w:bookmarkStart w:id="0" w:name="_GoBack"/>
      <w:bookmarkEnd w:id="0"/>
      <w:r w:rsid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но высоко</w:t>
      </w:r>
      <w:proofErr w:type="gramEnd"/>
      <w:r w:rsid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</w:t>
      </w: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в среднем на 25 %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это социализация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,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труд , познание , речевое развитие , художественное творчество</w:t>
      </w:r>
      <w:r w:rsidRPr="002B443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 В основном повышение прослеживается в подготовительных группах. Это говорит о том, что в целом все дети, 6-7 лет готовы к обучению в школе, показатели овладения необходимыми умениями и навыками находятся на достаточном уровне развития, что свидетельствует об успешном освоении детьми требований основной общеобразовательной программы дошкольного образования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Так же из результатов мониторинга четко видно снижение низкого уровня. Низкий уровень на начало учебного года составлял 5 %, а на конец учебного года составил – 1%,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По общим результатам мониторинга можно сделать выводы: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- видна динамика показателей в сторону высокого уровня и заметно снижение низкого уровня развития детей.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- работа педагогического коллектива по реализации основной образовательной программы в течение учебного года была направлена на развитие детей и взаимодействие с семьями воспитанников, большое внимание уделялось индивидуальной работе.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четкая, слаженная работа всего педагогического коллектива 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принесла  положительные результаты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реализации основной образовательной программы. 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-положительный результат усвоения программного материала (высокий и средний уровень) показали 99% детей, низкий уровень усвоения программного материала - 1% детей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сравнении с октябрем 2018 года уровень усвоения программного материала в целом по детскому саду повысился на 15-20 %, низкий уровень снизился на 15 %.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Мониторинг детского развития  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Анализ показателей динамики формирования интегративных качеств позволяет сделать следующие выводы : во всех группах у детей сформированы основные движения и потребность в двигательной  активности в соответствии с возрастными особенностями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начале учебного года низкие показатели прослеживались в среднем у 5-10 % детей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Это недостаточное развитие  эмоциональной отзывчивости , способность управлять своим поведением , любознательность , интеллектуальное развитие ,культурно – гигиенические потребности , к концу учебного года эти показатели снизились до уровня 1% .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 Средний  уровень же в начале учебного года показывал 60-70% , что снизилось к концу  до 55 %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Наиболее высокий уровень  интегративных качеств к концу года наблюдается у 45% детей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</w:p>
    <w:p w:rsidR="00E91909" w:rsidRPr="002B443A" w:rsidRDefault="00E91909" w:rsidP="00E919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>Таким образом, программный материал усвоен во всех возрастных группах</w:t>
      </w:r>
      <w:proofErr w:type="gramStart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,</w:t>
      </w:r>
      <w:proofErr w:type="gramEnd"/>
      <w:r w:rsidRPr="002B443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всем разделам на допустимом и оптимальном уровне. В целом уровень развития интегративных качеств у воспитанников ДОУ соответствует «социальному портрету ребенка освоившего программу» с учетом возрастных особенностей детей. </w:t>
      </w:r>
    </w:p>
    <w:p w:rsidR="00E91909" w:rsidRPr="002B443A" w:rsidRDefault="00E91909" w:rsidP="00E91909">
      <w:pPr>
        <w:rPr>
          <w:rFonts w:ascii="Times New Roman" w:hAnsi="Times New Roman" w:cs="Times New Roman"/>
          <w:sz w:val="20"/>
          <w:szCs w:val="24"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  <w:r w:rsidRPr="002B443A">
        <w:rPr>
          <w:rFonts w:ascii="Times New Roman" w:hAnsi="Times New Roman" w:cs="Times New Roman"/>
          <w:b/>
        </w:rPr>
        <w:t xml:space="preserve">        </w:t>
      </w: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82789E" w:rsidRPr="002B443A" w:rsidRDefault="0082789E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b/>
          <w:sz w:val="28"/>
        </w:rPr>
      </w:pPr>
      <w:r w:rsidRPr="002B443A">
        <w:rPr>
          <w:rFonts w:ascii="Times New Roman" w:hAnsi="Times New Roman" w:cs="Times New Roman"/>
          <w:b/>
          <w:sz w:val="28"/>
        </w:rPr>
        <w:t xml:space="preserve"> Мониторинг детского развития            </w:t>
      </w:r>
      <w:r w:rsidRPr="002B443A">
        <w:rPr>
          <w:rFonts w:ascii="Times New Roman" w:hAnsi="Times New Roman" w:cs="Times New Roman"/>
          <w:b/>
          <w:sz w:val="24"/>
        </w:rPr>
        <w:t>(Приложение 1)</w:t>
      </w: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sz w:val="28"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sz w:val="28"/>
        </w:rPr>
      </w:pPr>
      <w:r w:rsidRPr="002B443A">
        <w:rPr>
          <w:rFonts w:ascii="Times New Roman" w:hAnsi="Times New Roman" w:cs="Times New Roman"/>
          <w:sz w:val="28"/>
        </w:rPr>
        <w:t>Диагностика развития воспитанников МКДОУ «Детский сад «</w:t>
      </w:r>
      <w:proofErr w:type="spellStart"/>
      <w:r w:rsidRPr="002B443A">
        <w:rPr>
          <w:rFonts w:ascii="Times New Roman" w:hAnsi="Times New Roman" w:cs="Times New Roman"/>
          <w:sz w:val="28"/>
        </w:rPr>
        <w:t>Гебелек</w:t>
      </w:r>
      <w:proofErr w:type="spellEnd"/>
      <w:r w:rsidRPr="002B443A">
        <w:rPr>
          <w:rFonts w:ascii="Times New Roman" w:hAnsi="Times New Roman" w:cs="Times New Roman"/>
          <w:sz w:val="28"/>
        </w:rPr>
        <w:t xml:space="preserve">» общеразвивающего вида с. </w:t>
      </w:r>
      <w:proofErr w:type="spellStart"/>
      <w:r w:rsidRPr="002B443A">
        <w:rPr>
          <w:rFonts w:ascii="Times New Roman" w:hAnsi="Times New Roman" w:cs="Times New Roman"/>
          <w:sz w:val="28"/>
        </w:rPr>
        <w:t>Халимбекаул</w:t>
      </w:r>
      <w:proofErr w:type="spellEnd"/>
      <w:r w:rsidRPr="002B443A">
        <w:rPr>
          <w:rFonts w:ascii="Times New Roman" w:hAnsi="Times New Roman" w:cs="Times New Roman"/>
          <w:sz w:val="28"/>
        </w:rPr>
        <w:t xml:space="preserve">    в 2018-2019 учебном году    </w:t>
      </w: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</w:rPr>
      </w:pPr>
    </w:p>
    <w:p w:rsidR="00E91909" w:rsidRPr="002B443A" w:rsidRDefault="00E91909" w:rsidP="00E91909">
      <w:pPr>
        <w:rPr>
          <w:rFonts w:ascii="Times New Roman" w:hAnsi="Times New Roman" w:cs="Times New Roman"/>
          <w:sz w:val="32"/>
        </w:rPr>
      </w:pPr>
      <w:r w:rsidRPr="002B443A">
        <w:rPr>
          <w:rFonts w:ascii="Times New Roman" w:hAnsi="Times New Roman" w:cs="Times New Roman"/>
          <w:sz w:val="32"/>
        </w:rPr>
        <w:t xml:space="preserve"> </w:t>
      </w:r>
    </w:p>
    <w:tbl>
      <w:tblPr>
        <w:tblStyle w:val="a5"/>
        <w:tblpPr w:leftFromText="180" w:rightFromText="180" w:vertAnchor="text" w:horzAnchor="page" w:tblpX="757" w:tblpY="370"/>
        <w:tblW w:w="11057" w:type="dxa"/>
        <w:tblLook w:val="04A0" w:firstRow="1" w:lastRow="0" w:firstColumn="1" w:lastColumn="0" w:noHBand="0" w:noVBand="1"/>
      </w:tblPr>
      <w:tblGrid>
        <w:gridCol w:w="460"/>
        <w:gridCol w:w="4031"/>
        <w:gridCol w:w="536"/>
        <w:gridCol w:w="610"/>
        <w:gridCol w:w="585"/>
        <w:gridCol w:w="527"/>
        <w:gridCol w:w="480"/>
        <w:gridCol w:w="503"/>
        <w:gridCol w:w="576"/>
        <w:gridCol w:w="607"/>
        <w:gridCol w:w="576"/>
        <w:gridCol w:w="583"/>
        <w:gridCol w:w="465"/>
        <w:gridCol w:w="518"/>
      </w:tblGrid>
      <w:tr w:rsidR="00E91909" w:rsidRPr="002B443A" w:rsidTr="009D791B">
        <w:trPr>
          <w:trHeight w:val="384"/>
        </w:trPr>
        <w:tc>
          <w:tcPr>
            <w:tcW w:w="462" w:type="dxa"/>
            <w:vMerge w:val="restart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93" w:type="dxa"/>
            <w:vMerge w:val="restart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32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Начало года</w:t>
            </w:r>
          </w:p>
        </w:tc>
        <w:tc>
          <w:tcPr>
            <w:tcW w:w="320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Конец года</w:t>
            </w:r>
          </w:p>
        </w:tc>
      </w:tr>
      <w:tr w:rsidR="00E91909" w:rsidRPr="002B443A" w:rsidTr="009D791B">
        <w:trPr>
          <w:trHeight w:val="435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vMerge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Низкий 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Средний 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Низкий 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1909" w:rsidRPr="002B443A" w:rsidTr="009D791B">
        <w:trPr>
          <w:trHeight w:val="225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vMerge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142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Любознательность  активность.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59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Эмоциональность  отзывчивость.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Овладение средствами общения и </w:t>
            </w:r>
          </w:p>
          <w:p w:rsidR="00E91909" w:rsidRPr="002B443A" w:rsidRDefault="00E91909" w:rsidP="009D791B">
            <w:pPr>
              <w:ind w:left="72"/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способность  взаимопониманию.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62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Способность управлять своим  поведением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и планировать  действия.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154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6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Способность решать  </w:t>
            </w:r>
            <w:proofErr w:type="gramStart"/>
            <w:r w:rsidRPr="002B443A">
              <w:rPr>
                <w:rFonts w:ascii="Times New Roman" w:hAnsi="Times New Roman" w:cs="Times New Roman"/>
                <w:sz w:val="24"/>
              </w:rPr>
              <w:t>интеллектуальные</w:t>
            </w:r>
            <w:proofErr w:type="gramEnd"/>
            <w:r w:rsidRPr="002B443A">
              <w:rPr>
                <w:rFonts w:ascii="Times New Roman" w:hAnsi="Times New Roman" w:cs="Times New Roman"/>
                <w:sz w:val="24"/>
              </w:rPr>
              <w:t xml:space="preserve">  и </w:t>
            </w:r>
          </w:p>
          <w:p w:rsidR="00E91909" w:rsidRPr="002B443A" w:rsidRDefault="00E91909" w:rsidP="009D791B">
            <w:pPr>
              <w:ind w:left="27"/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личностные задачи.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7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Представления о себе, семье, обществе, 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B443A">
              <w:rPr>
                <w:rFonts w:ascii="Times New Roman" w:hAnsi="Times New Roman" w:cs="Times New Roman"/>
                <w:sz w:val="24"/>
              </w:rPr>
              <w:t>государстве</w:t>
            </w:r>
            <w:proofErr w:type="gramEnd"/>
            <w:r w:rsidRPr="002B443A">
              <w:rPr>
                <w:rFonts w:ascii="Times New Roman" w:hAnsi="Times New Roman" w:cs="Times New Roman"/>
                <w:sz w:val="24"/>
              </w:rPr>
              <w:t>,  мире,  природе.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8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Овладение предпосылками  </w:t>
            </w:r>
            <w:proofErr w:type="gramStart"/>
            <w:r w:rsidRPr="002B443A">
              <w:rPr>
                <w:rFonts w:ascii="Times New Roman" w:hAnsi="Times New Roman" w:cs="Times New Roman"/>
                <w:sz w:val="24"/>
              </w:rPr>
              <w:t>учебной</w:t>
            </w:r>
            <w:proofErr w:type="gramEnd"/>
            <w:r w:rsidRPr="002B443A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58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</w:tr>
    </w:tbl>
    <w:p w:rsidR="00E91909" w:rsidRPr="002B443A" w:rsidRDefault="00E91909" w:rsidP="00E91909">
      <w:pPr>
        <w:rPr>
          <w:rFonts w:ascii="Times New Roman" w:hAnsi="Times New Roman" w:cs="Times New Roman"/>
        </w:rPr>
      </w:pPr>
    </w:p>
    <w:p w:rsidR="00E91909" w:rsidRPr="002B443A" w:rsidRDefault="00E91909" w:rsidP="00E91909">
      <w:pPr>
        <w:rPr>
          <w:rFonts w:ascii="Times New Roman" w:hAnsi="Times New Roman" w:cs="Times New Roman"/>
          <w:sz w:val="24"/>
        </w:rPr>
      </w:pPr>
      <w:r w:rsidRPr="002B443A">
        <w:rPr>
          <w:rFonts w:ascii="Times New Roman" w:hAnsi="Times New Roman" w:cs="Times New Roman"/>
          <w:sz w:val="24"/>
        </w:rPr>
        <w:t>Условные обозначения</w:t>
      </w:r>
      <w:proofErr w:type="gramStart"/>
      <w:r w:rsidRPr="002B443A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E91909" w:rsidRPr="002B443A" w:rsidRDefault="00E91909" w:rsidP="00E91909">
      <w:pPr>
        <w:rPr>
          <w:rFonts w:ascii="Times New Roman" w:hAnsi="Times New Roman" w:cs="Times New Roman"/>
          <w:sz w:val="24"/>
        </w:rPr>
      </w:pPr>
      <w:proofErr w:type="gramStart"/>
      <w:r w:rsidRPr="002B443A">
        <w:rPr>
          <w:rFonts w:ascii="Times New Roman" w:hAnsi="Times New Roman" w:cs="Times New Roman"/>
          <w:sz w:val="24"/>
        </w:rPr>
        <w:t>Высокий</w:t>
      </w:r>
      <w:proofErr w:type="gramEnd"/>
      <w:r w:rsidRPr="002B443A">
        <w:rPr>
          <w:rFonts w:ascii="Times New Roman" w:hAnsi="Times New Roman" w:cs="Times New Roman"/>
          <w:sz w:val="24"/>
        </w:rPr>
        <w:t xml:space="preserve">  – соответствует возрасту.</w:t>
      </w:r>
    </w:p>
    <w:p w:rsidR="00E91909" w:rsidRPr="002B443A" w:rsidRDefault="00E91909" w:rsidP="00E91909">
      <w:pPr>
        <w:rPr>
          <w:rFonts w:ascii="Times New Roman" w:hAnsi="Times New Roman" w:cs="Times New Roman"/>
          <w:sz w:val="24"/>
        </w:rPr>
      </w:pPr>
      <w:proofErr w:type="gramStart"/>
      <w:r w:rsidRPr="002B443A">
        <w:rPr>
          <w:rFonts w:ascii="Times New Roman" w:hAnsi="Times New Roman" w:cs="Times New Roman"/>
          <w:sz w:val="24"/>
        </w:rPr>
        <w:t>Средний</w:t>
      </w:r>
      <w:proofErr w:type="gramEnd"/>
      <w:r w:rsidRPr="002B443A">
        <w:rPr>
          <w:rFonts w:ascii="Times New Roman" w:hAnsi="Times New Roman" w:cs="Times New Roman"/>
          <w:sz w:val="24"/>
        </w:rPr>
        <w:t xml:space="preserve">  – отдельные компоненты развиты.</w:t>
      </w:r>
    </w:p>
    <w:p w:rsidR="00E91909" w:rsidRPr="002B443A" w:rsidRDefault="00E91909" w:rsidP="00E91909">
      <w:pPr>
        <w:rPr>
          <w:rFonts w:ascii="Times New Roman" w:hAnsi="Times New Roman" w:cs="Times New Roman"/>
          <w:sz w:val="24"/>
        </w:rPr>
      </w:pPr>
      <w:proofErr w:type="gramStart"/>
      <w:r w:rsidRPr="002B443A">
        <w:rPr>
          <w:rFonts w:ascii="Times New Roman" w:hAnsi="Times New Roman" w:cs="Times New Roman"/>
          <w:sz w:val="24"/>
        </w:rPr>
        <w:t>Низкий</w:t>
      </w:r>
      <w:proofErr w:type="gramEnd"/>
      <w:r w:rsidRPr="002B443A">
        <w:rPr>
          <w:rFonts w:ascii="Times New Roman" w:hAnsi="Times New Roman" w:cs="Times New Roman"/>
          <w:sz w:val="24"/>
        </w:rPr>
        <w:t xml:space="preserve"> – большинство компонентов не развиты</w:t>
      </w:r>
    </w:p>
    <w:p w:rsidR="00E91909" w:rsidRPr="002B443A" w:rsidRDefault="00E91909" w:rsidP="00E91909">
      <w:pPr>
        <w:rPr>
          <w:rFonts w:ascii="Times New Roman" w:hAnsi="Times New Roman" w:cs="Times New Roman"/>
        </w:rPr>
      </w:pPr>
    </w:p>
    <w:p w:rsidR="00E91909" w:rsidRPr="002B443A" w:rsidRDefault="00E91909" w:rsidP="00E91909">
      <w:pPr>
        <w:rPr>
          <w:rFonts w:ascii="Times New Roman" w:hAnsi="Times New Roman" w:cs="Times New Roman"/>
        </w:rPr>
      </w:pPr>
    </w:p>
    <w:p w:rsidR="00E91909" w:rsidRPr="002B443A" w:rsidRDefault="00E91909" w:rsidP="00E91909">
      <w:pPr>
        <w:tabs>
          <w:tab w:val="left" w:pos="2385"/>
          <w:tab w:val="left" w:pos="7350"/>
        </w:tabs>
        <w:rPr>
          <w:rFonts w:ascii="Times New Roman" w:hAnsi="Times New Roman" w:cs="Times New Roman"/>
          <w:b/>
          <w:sz w:val="28"/>
        </w:rPr>
      </w:pPr>
      <w:r w:rsidRPr="002B443A">
        <w:rPr>
          <w:rFonts w:ascii="Times New Roman" w:hAnsi="Times New Roman" w:cs="Times New Roman"/>
          <w:b/>
          <w:sz w:val="28"/>
        </w:rPr>
        <w:lastRenderedPageBreak/>
        <w:t xml:space="preserve">                      Мониторинг образовательного процесса.        </w:t>
      </w:r>
      <w:r w:rsidRPr="002B443A">
        <w:rPr>
          <w:rFonts w:ascii="Times New Roman" w:hAnsi="Times New Roman" w:cs="Times New Roman"/>
          <w:b/>
          <w:sz w:val="28"/>
        </w:rPr>
        <w:tab/>
      </w:r>
      <w:r w:rsidRPr="002B443A">
        <w:rPr>
          <w:rFonts w:ascii="Times New Roman" w:hAnsi="Times New Roman" w:cs="Times New Roman"/>
          <w:b/>
        </w:rPr>
        <w:t>(Приложение 2)</w:t>
      </w: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sz w:val="28"/>
        </w:rPr>
      </w:pPr>
    </w:p>
    <w:p w:rsidR="00E91909" w:rsidRPr="002B443A" w:rsidRDefault="00E91909" w:rsidP="00E91909">
      <w:pPr>
        <w:tabs>
          <w:tab w:val="left" w:pos="2385"/>
          <w:tab w:val="left" w:pos="8100"/>
        </w:tabs>
        <w:rPr>
          <w:rFonts w:ascii="Times New Roman" w:hAnsi="Times New Roman" w:cs="Times New Roman"/>
          <w:sz w:val="28"/>
        </w:rPr>
      </w:pPr>
      <w:r w:rsidRPr="002B443A">
        <w:rPr>
          <w:rFonts w:ascii="Times New Roman" w:hAnsi="Times New Roman" w:cs="Times New Roman"/>
          <w:sz w:val="28"/>
        </w:rPr>
        <w:t>Диагностика развития воспитанников МКДОУ «Детский сад «</w:t>
      </w:r>
      <w:proofErr w:type="spellStart"/>
      <w:r w:rsidRPr="002B443A">
        <w:rPr>
          <w:rFonts w:ascii="Times New Roman" w:hAnsi="Times New Roman" w:cs="Times New Roman"/>
          <w:sz w:val="28"/>
        </w:rPr>
        <w:t>Гебелек</w:t>
      </w:r>
      <w:proofErr w:type="spellEnd"/>
      <w:r w:rsidRPr="002B443A">
        <w:rPr>
          <w:rFonts w:ascii="Times New Roman" w:hAnsi="Times New Roman" w:cs="Times New Roman"/>
          <w:sz w:val="28"/>
        </w:rPr>
        <w:t xml:space="preserve">» общеразвивающего вида с. </w:t>
      </w:r>
      <w:proofErr w:type="spellStart"/>
      <w:r w:rsidRPr="002B443A">
        <w:rPr>
          <w:rFonts w:ascii="Times New Roman" w:hAnsi="Times New Roman" w:cs="Times New Roman"/>
          <w:sz w:val="28"/>
        </w:rPr>
        <w:t>Халимбекаул</w:t>
      </w:r>
      <w:proofErr w:type="spellEnd"/>
      <w:r w:rsidRPr="002B443A">
        <w:rPr>
          <w:rFonts w:ascii="Times New Roman" w:hAnsi="Times New Roman" w:cs="Times New Roman"/>
          <w:sz w:val="28"/>
        </w:rPr>
        <w:t xml:space="preserve">      в 2018-2019 учебном году    </w:t>
      </w:r>
    </w:p>
    <w:p w:rsidR="00E91909" w:rsidRPr="002B443A" w:rsidRDefault="00E91909" w:rsidP="00E91909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page" w:tblpX="757" w:tblpY="370"/>
        <w:tblW w:w="11057" w:type="dxa"/>
        <w:tblLook w:val="04A0" w:firstRow="1" w:lastRow="0" w:firstColumn="1" w:lastColumn="0" w:noHBand="0" w:noVBand="1"/>
      </w:tblPr>
      <w:tblGrid>
        <w:gridCol w:w="453"/>
        <w:gridCol w:w="2907"/>
        <w:gridCol w:w="378"/>
        <w:gridCol w:w="516"/>
        <w:gridCol w:w="466"/>
        <w:gridCol w:w="456"/>
        <w:gridCol w:w="576"/>
        <w:gridCol w:w="477"/>
        <w:gridCol w:w="456"/>
        <w:gridCol w:w="636"/>
        <w:gridCol w:w="299"/>
        <w:gridCol w:w="449"/>
        <w:gridCol w:w="456"/>
        <w:gridCol w:w="441"/>
        <w:gridCol w:w="576"/>
        <w:gridCol w:w="483"/>
        <w:gridCol w:w="576"/>
        <w:gridCol w:w="456"/>
      </w:tblGrid>
      <w:tr w:rsidR="00E91909" w:rsidRPr="002B443A" w:rsidTr="009D791B">
        <w:trPr>
          <w:trHeight w:val="384"/>
        </w:trPr>
        <w:tc>
          <w:tcPr>
            <w:tcW w:w="462" w:type="dxa"/>
            <w:vMerge w:val="restart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93" w:type="dxa"/>
            <w:vMerge w:val="restart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32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Начало года</w:t>
            </w:r>
          </w:p>
        </w:tc>
        <w:tc>
          <w:tcPr>
            <w:tcW w:w="320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Конец года</w:t>
            </w:r>
          </w:p>
        </w:tc>
      </w:tr>
      <w:tr w:rsidR="00E91909" w:rsidRPr="002B443A" w:rsidTr="009D791B">
        <w:trPr>
          <w:trHeight w:val="375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vMerge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3б 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 4б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1909" w:rsidRPr="002B443A" w:rsidTr="009D791B">
        <w:trPr>
          <w:trHeight w:val="285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vMerge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Здоровье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B443A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B443A">
              <w:rPr>
                <w:rFonts w:ascii="Times New Roman" w:hAnsi="Times New Roman" w:cs="Times New Roman"/>
                <w:sz w:val="24"/>
                <w:lang w:val="en-US"/>
              </w:rPr>
              <w:t>34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B443A">
              <w:rPr>
                <w:rFonts w:ascii="Times New Roman" w:hAnsi="Times New Roman" w:cs="Times New Roman"/>
                <w:sz w:val="24"/>
                <w:lang w:val="en-US"/>
              </w:rPr>
              <w:t>161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149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Физкультура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71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130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88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Социализация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71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93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123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ind w:left="72"/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Труд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125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98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106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115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6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ind w:left="27"/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Познание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85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7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Коммуникация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0,5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158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20,5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130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85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8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 xml:space="preserve">Речевое развитие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0,5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16,5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122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43A">
              <w:rPr>
                <w:rFonts w:ascii="Times New Roman" w:hAnsi="Times New Roman" w:cs="Times New Roman"/>
                <w:b/>
                <w:sz w:val="24"/>
              </w:rPr>
              <w:t>96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sz w:val="24"/>
              </w:rPr>
            </w:pPr>
            <w:r w:rsidRPr="002B443A"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40</w:t>
            </w:r>
          </w:p>
        </w:tc>
      </w:tr>
      <w:tr w:rsidR="00E91909" w:rsidRPr="002B443A" w:rsidTr="009D791B">
        <w:tc>
          <w:tcPr>
            <w:tcW w:w="462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Русский язык   (в старших и подготовительных  группах-102 воспитанника в начале года и 100 воспитанника в конце года)</w:t>
            </w:r>
          </w:p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  <w:b/>
              </w:rPr>
            </w:pPr>
            <w:r w:rsidRPr="002B443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E91909" w:rsidRPr="002B443A" w:rsidRDefault="00E91909" w:rsidP="009D791B">
            <w:pPr>
              <w:rPr>
                <w:rFonts w:ascii="Times New Roman" w:hAnsi="Times New Roman" w:cs="Times New Roman"/>
              </w:rPr>
            </w:pPr>
            <w:r w:rsidRPr="002B443A">
              <w:rPr>
                <w:rFonts w:ascii="Times New Roman" w:hAnsi="Times New Roman" w:cs="Times New Roman"/>
              </w:rPr>
              <w:t>28</w:t>
            </w:r>
          </w:p>
        </w:tc>
      </w:tr>
    </w:tbl>
    <w:p w:rsidR="00E91909" w:rsidRPr="002B443A" w:rsidRDefault="00E91909" w:rsidP="00E91909">
      <w:pPr>
        <w:rPr>
          <w:rFonts w:ascii="Times New Roman" w:hAnsi="Times New Roman" w:cs="Times New Roman"/>
        </w:rPr>
      </w:pPr>
    </w:p>
    <w:p w:rsidR="00E91909" w:rsidRPr="002B443A" w:rsidRDefault="00E91909" w:rsidP="00E91909">
      <w:pPr>
        <w:rPr>
          <w:rFonts w:ascii="Times New Roman" w:hAnsi="Times New Roman" w:cs="Times New Roman"/>
          <w:sz w:val="24"/>
        </w:rPr>
      </w:pPr>
      <w:r w:rsidRPr="002B443A">
        <w:rPr>
          <w:rFonts w:ascii="Times New Roman" w:hAnsi="Times New Roman" w:cs="Times New Roman"/>
          <w:sz w:val="24"/>
        </w:rPr>
        <w:t>Оценка уровня развития:</w:t>
      </w:r>
    </w:p>
    <w:p w:rsidR="00E91909" w:rsidRPr="002B443A" w:rsidRDefault="00E91909" w:rsidP="00E91909">
      <w:pPr>
        <w:rPr>
          <w:rFonts w:ascii="Times New Roman" w:hAnsi="Times New Roman" w:cs="Times New Roman"/>
          <w:sz w:val="24"/>
        </w:rPr>
      </w:pPr>
      <w:r w:rsidRPr="002B443A">
        <w:rPr>
          <w:rFonts w:ascii="Times New Roman" w:hAnsi="Times New Roman" w:cs="Times New Roman"/>
          <w:sz w:val="24"/>
        </w:rPr>
        <w:t xml:space="preserve">1 бал-большинство компонентов недостаточно </w:t>
      </w:r>
      <w:proofErr w:type="gramStart"/>
      <w:r w:rsidRPr="002B443A">
        <w:rPr>
          <w:rFonts w:ascii="Times New Roman" w:hAnsi="Times New Roman" w:cs="Times New Roman"/>
          <w:sz w:val="24"/>
        </w:rPr>
        <w:t>развиты</w:t>
      </w:r>
      <w:proofErr w:type="gramEnd"/>
      <w:r w:rsidRPr="002B443A">
        <w:rPr>
          <w:rFonts w:ascii="Times New Roman" w:hAnsi="Times New Roman" w:cs="Times New Roman"/>
          <w:sz w:val="24"/>
        </w:rPr>
        <w:t>.</w:t>
      </w:r>
    </w:p>
    <w:p w:rsidR="00E91909" w:rsidRPr="002B443A" w:rsidRDefault="00E91909" w:rsidP="00E91909">
      <w:pPr>
        <w:rPr>
          <w:rFonts w:ascii="Times New Roman" w:hAnsi="Times New Roman" w:cs="Times New Roman"/>
          <w:sz w:val="24"/>
        </w:rPr>
      </w:pPr>
      <w:r w:rsidRPr="002B443A">
        <w:rPr>
          <w:rFonts w:ascii="Times New Roman" w:hAnsi="Times New Roman" w:cs="Times New Roman"/>
          <w:sz w:val="24"/>
        </w:rPr>
        <w:t>2 балла – отдельные компоненты не развиты.</w:t>
      </w:r>
    </w:p>
    <w:p w:rsidR="00E91909" w:rsidRPr="002B443A" w:rsidRDefault="00E91909" w:rsidP="00E91909">
      <w:pPr>
        <w:rPr>
          <w:rFonts w:ascii="Times New Roman" w:hAnsi="Times New Roman" w:cs="Times New Roman"/>
          <w:sz w:val="24"/>
        </w:rPr>
      </w:pPr>
      <w:r w:rsidRPr="002B443A">
        <w:rPr>
          <w:rFonts w:ascii="Times New Roman" w:hAnsi="Times New Roman" w:cs="Times New Roman"/>
          <w:sz w:val="24"/>
        </w:rPr>
        <w:t>3 балла – соответствует возрасту.</w:t>
      </w:r>
    </w:p>
    <w:p w:rsidR="00AE3588" w:rsidRPr="002B443A" w:rsidRDefault="00E91909" w:rsidP="00E91909">
      <w:pPr>
        <w:rPr>
          <w:rFonts w:ascii="Times New Roman" w:hAnsi="Times New Roman" w:cs="Times New Roman"/>
          <w:sz w:val="24"/>
        </w:rPr>
      </w:pPr>
      <w:r w:rsidRPr="002B443A">
        <w:rPr>
          <w:rFonts w:ascii="Times New Roman" w:hAnsi="Times New Roman" w:cs="Times New Roman"/>
          <w:sz w:val="24"/>
        </w:rPr>
        <w:t xml:space="preserve">4 балла – </w:t>
      </w:r>
      <w:proofErr w:type="gramStart"/>
      <w:r w:rsidRPr="002B443A">
        <w:rPr>
          <w:rFonts w:ascii="Times New Roman" w:hAnsi="Times New Roman" w:cs="Times New Roman"/>
          <w:sz w:val="24"/>
        </w:rPr>
        <w:t>высокий</w:t>
      </w:r>
      <w:proofErr w:type="gramEnd"/>
      <w:r w:rsidRPr="002B443A">
        <w:rPr>
          <w:rFonts w:ascii="Times New Roman" w:hAnsi="Times New Roman" w:cs="Times New Roman"/>
          <w:sz w:val="24"/>
        </w:rPr>
        <w:t>.</w:t>
      </w:r>
    </w:p>
    <w:sectPr w:rsidR="00AE3588" w:rsidRPr="002B443A" w:rsidSect="00AE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CBF"/>
    <w:multiLevelType w:val="multilevel"/>
    <w:tmpl w:val="9E406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C9A"/>
    <w:rsid w:val="000F1C9A"/>
    <w:rsid w:val="0019182C"/>
    <w:rsid w:val="002B443A"/>
    <w:rsid w:val="0035072A"/>
    <w:rsid w:val="003517D6"/>
    <w:rsid w:val="007C3797"/>
    <w:rsid w:val="0082789E"/>
    <w:rsid w:val="00886A23"/>
    <w:rsid w:val="009A7E71"/>
    <w:rsid w:val="00AE3588"/>
    <w:rsid w:val="00B60CE7"/>
    <w:rsid w:val="00C64D98"/>
    <w:rsid w:val="00DD3888"/>
    <w:rsid w:val="00E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9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F1C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1C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F1C9A"/>
  </w:style>
  <w:style w:type="character" w:styleId="a3">
    <w:name w:val="Hyperlink"/>
    <w:basedOn w:val="a0"/>
    <w:uiPriority w:val="99"/>
    <w:unhideWhenUsed/>
    <w:rsid w:val="000F1C9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F1C9A"/>
    <w:pPr>
      <w:ind w:left="720"/>
      <w:contextualSpacing/>
    </w:pPr>
  </w:style>
  <w:style w:type="paragraph" w:styleId="3">
    <w:name w:val="Body Text 3"/>
    <w:basedOn w:val="a"/>
    <w:link w:val="30"/>
    <w:semiHidden/>
    <w:rsid w:val="000F1C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0F1C9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F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F1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48210-6380-4FE9-A1C1-65243EB1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2019-05-18T09:18:00Z</cp:lastPrinted>
  <dcterms:created xsi:type="dcterms:W3CDTF">2019-05-17T07:03:00Z</dcterms:created>
  <dcterms:modified xsi:type="dcterms:W3CDTF">2019-05-18T09:49:00Z</dcterms:modified>
</cp:coreProperties>
</file>