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7F7" w:rsidRDefault="005A21D9">
      <w:pPr>
        <w:pStyle w:val="20"/>
        <w:framePr w:w="8923" w:h="841" w:hRule="exact" w:wrap="around" w:vAnchor="page" w:hAnchor="page" w:x="1729" w:y="855"/>
        <w:shd w:val="clear" w:color="auto" w:fill="auto"/>
        <w:spacing w:after="0"/>
        <w:ind w:right="400"/>
      </w:pPr>
      <w:r>
        <w:t xml:space="preserve">Муниципальное казенное дошкольное образовательное учреждение «Детский сад « </w:t>
      </w:r>
      <w:proofErr w:type="spellStart"/>
      <w:r>
        <w:t>Гебелек</w:t>
      </w:r>
      <w:proofErr w:type="spellEnd"/>
      <w:r>
        <w:t xml:space="preserve">» </w:t>
      </w:r>
      <w:proofErr w:type="spellStart"/>
      <w:r>
        <w:t>общеразвивающего</w:t>
      </w:r>
      <w:proofErr w:type="spellEnd"/>
      <w:r>
        <w:t xml:space="preserve"> вида с. </w:t>
      </w:r>
      <w:proofErr w:type="spellStart"/>
      <w:r>
        <w:t>Халимбекаул</w:t>
      </w:r>
      <w:proofErr w:type="spellEnd"/>
      <w:r>
        <w:t>.</w:t>
      </w:r>
    </w:p>
    <w:p w:rsidR="00F727F7" w:rsidRDefault="005A21D9">
      <w:pPr>
        <w:pStyle w:val="30"/>
        <w:framePr w:wrap="around" w:vAnchor="page" w:hAnchor="page" w:x="1729" w:y="2560"/>
        <w:shd w:val="clear" w:color="auto" w:fill="auto"/>
        <w:spacing w:before="0" w:line="230" w:lineRule="exact"/>
        <w:ind w:left="3500"/>
      </w:pPr>
      <w:r>
        <w:t>Приказ</w:t>
      </w:r>
    </w:p>
    <w:p w:rsidR="00F727F7" w:rsidRDefault="005A21D9">
      <w:pPr>
        <w:framePr w:wrap="none" w:vAnchor="page" w:hAnchor="page" w:x="1738" w:y="297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pt;height:18.6pt">
            <v:imagedata r:id="rId7" r:href="rId8"/>
          </v:shape>
        </w:pict>
      </w:r>
    </w:p>
    <w:p w:rsidR="00F727F7" w:rsidRDefault="005A21D9">
      <w:pPr>
        <w:pStyle w:val="22"/>
        <w:framePr w:wrap="around" w:vAnchor="page" w:hAnchor="page" w:x="7878" w:y="3080"/>
        <w:shd w:val="clear" w:color="auto" w:fill="auto"/>
        <w:spacing w:line="210" w:lineRule="exact"/>
      </w:pPr>
      <w:r>
        <w:t>от «</w:t>
      </w:r>
    </w:p>
    <w:p w:rsidR="00F727F7" w:rsidRDefault="005A21D9">
      <w:pPr>
        <w:framePr w:wrap="none" w:vAnchor="page" w:hAnchor="page" w:x="8463" w:y="2984"/>
        <w:rPr>
          <w:sz w:val="2"/>
          <w:szCs w:val="2"/>
        </w:rPr>
      </w:pPr>
      <w:r>
        <w:pict>
          <v:shape id="_x0000_i1026" type="#_x0000_t75" style="width:25.9pt;height:18.6pt">
            <v:imagedata r:id="rId9" r:href="rId10"/>
          </v:shape>
        </w:pict>
      </w:r>
    </w:p>
    <w:p w:rsidR="00F727F7" w:rsidRDefault="005A21D9">
      <w:pPr>
        <w:pStyle w:val="20"/>
        <w:framePr w:wrap="around" w:vAnchor="page" w:hAnchor="page" w:x="8962" w:y="3013"/>
        <w:shd w:val="clear" w:color="auto" w:fill="auto"/>
        <w:tabs>
          <w:tab w:val="right" w:pos="2068"/>
        </w:tabs>
        <w:spacing w:after="0" w:line="260" w:lineRule="exact"/>
        <w:ind w:left="100"/>
        <w:jc w:val="both"/>
      </w:pPr>
      <w:r>
        <w:t xml:space="preserve">» </w:t>
      </w:r>
      <w:r>
        <w:rPr>
          <w:rStyle w:val="20pt"/>
        </w:rPr>
        <w:t>О</w:t>
      </w:r>
      <w:proofErr w:type="gramStart"/>
      <w:r>
        <w:rPr>
          <w:rStyle w:val="23"/>
        </w:rPr>
        <w:t>7</w:t>
      </w:r>
      <w:proofErr w:type="gramEnd"/>
      <w:r>
        <w:rPr>
          <w:rStyle w:val="24"/>
        </w:rPr>
        <w:tab/>
      </w:r>
      <w:r>
        <w:t>2018г.</w:t>
      </w:r>
    </w:p>
    <w:p w:rsidR="00F727F7" w:rsidRDefault="005A21D9" w:rsidP="00BA06B8">
      <w:pPr>
        <w:pStyle w:val="1"/>
        <w:framePr w:w="9274" w:h="11262" w:hRule="exact" w:wrap="around" w:vAnchor="page" w:hAnchor="page" w:x="1684" w:y="3432"/>
        <w:shd w:val="clear" w:color="auto" w:fill="auto"/>
        <w:spacing w:line="336" w:lineRule="exact"/>
        <w:ind w:left="120" w:right="360" w:firstLine="0"/>
      </w:pPr>
      <w:r>
        <w:t>Во исполнение Федерального закона Российской Федерации от 27.07.2010 года №</w:t>
      </w:r>
      <w:r>
        <w:br/>
        <w:t xml:space="preserve">210-ФЗ «Об организации предоставления государственных </w:t>
      </w:r>
      <w:r>
        <w:t>и муниципальных услуг», на</w:t>
      </w:r>
      <w:r>
        <w:br/>
        <w:t>основании Федерального Закона от 06.10.2003 года № 131 «Об общих принципах</w:t>
      </w:r>
      <w:r>
        <w:br/>
        <w:t>организации местного самоуправления»</w:t>
      </w:r>
    </w:p>
    <w:p w:rsidR="00F727F7" w:rsidRDefault="005A21D9" w:rsidP="00BA06B8">
      <w:pPr>
        <w:pStyle w:val="50"/>
        <w:framePr w:w="9274" w:h="11262" w:hRule="exact" w:wrap="around" w:vAnchor="page" w:hAnchor="page" w:x="1684" w:y="3432"/>
        <w:shd w:val="clear" w:color="auto" w:fill="auto"/>
        <w:spacing w:after="176"/>
        <w:ind w:left="120"/>
      </w:pPr>
      <w:r>
        <w:t>Приказываю:</w:t>
      </w:r>
    </w:p>
    <w:p w:rsidR="00F727F7" w:rsidRDefault="005A21D9" w:rsidP="00BA06B8">
      <w:pPr>
        <w:pStyle w:val="1"/>
        <w:framePr w:w="9274" w:h="11262" w:hRule="exact" w:wrap="around" w:vAnchor="page" w:hAnchor="page" w:x="1684" w:y="3432"/>
        <w:shd w:val="clear" w:color="auto" w:fill="auto"/>
        <w:spacing w:after="184" w:line="341" w:lineRule="exact"/>
        <w:ind w:left="120" w:right="120" w:firstLine="0"/>
      </w:pPr>
      <w:r>
        <w:t>1. Утвердить прилагаемые административные регламенты муниципального казенного</w:t>
      </w:r>
      <w:r>
        <w:br/>
        <w:t xml:space="preserve">дошкольного </w:t>
      </w:r>
      <w:r>
        <w:t>образовательного учреждения «Детский сад «</w:t>
      </w:r>
      <w:proofErr w:type="spellStart"/>
      <w:r>
        <w:t>Гёбелек</w:t>
      </w:r>
      <w:proofErr w:type="spellEnd"/>
      <w:r>
        <w:t>» по предоставлению</w:t>
      </w:r>
      <w:r>
        <w:br/>
        <w:t>муниципальных услуг:</w:t>
      </w:r>
    </w:p>
    <w:p w:rsidR="00F727F7" w:rsidRDefault="005A21D9" w:rsidP="00BA06B8">
      <w:pPr>
        <w:pStyle w:val="1"/>
        <w:framePr w:w="9274" w:h="11262" w:hRule="exact" w:wrap="around" w:vAnchor="page" w:hAnchor="page" w:x="1684" w:y="3432"/>
        <w:shd w:val="clear" w:color="auto" w:fill="auto"/>
        <w:spacing w:after="180" w:line="336" w:lineRule="exact"/>
        <w:ind w:left="120" w:right="120" w:firstLine="0"/>
      </w:pPr>
      <w:r>
        <w:t>-«Ведение образовательной деятельности по основной образовательной программе</w:t>
      </w:r>
      <w:r>
        <w:br/>
        <w:t xml:space="preserve">дошкольного образования» </w:t>
      </w:r>
      <w:r>
        <w:rPr>
          <w:rStyle w:val="a5"/>
        </w:rPr>
        <w:t>(Приложение № 1);</w:t>
      </w:r>
    </w:p>
    <w:p w:rsidR="00F727F7" w:rsidRDefault="005A21D9" w:rsidP="00BA06B8">
      <w:pPr>
        <w:pStyle w:val="1"/>
        <w:framePr w:w="9274" w:h="11262" w:hRule="exact" w:wrap="around" w:vAnchor="page" w:hAnchor="page" w:x="1684" w:y="3432"/>
        <w:numPr>
          <w:ilvl w:val="0"/>
          <w:numId w:val="1"/>
        </w:numPr>
        <w:shd w:val="clear" w:color="auto" w:fill="auto"/>
        <w:spacing w:after="184" w:line="336" w:lineRule="exact"/>
        <w:ind w:left="120" w:right="120" w:firstLine="0"/>
      </w:pPr>
      <w:r>
        <w:t xml:space="preserve"> «Предоставление информации об образовательных</w:t>
      </w:r>
      <w:r>
        <w:t xml:space="preserve"> программах и учебных планах,</w:t>
      </w:r>
      <w:r>
        <w:br/>
        <w:t>рабочих программах учебных курсов, предметов, дисциплин (модулей), годовых</w:t>
      </w:r>
      <w:r>
        <w:br/>
        <w:t>календарных учебных графиках муниципального дошкольного образовательного</w:t>
      </w:r>
      <w:r>
        <w:br/>
        <w:t xml:space="preserve">учреждения» </w:t>
      </w:r>
      <w:r>
        <w:rPr>
          <w:rStyle w:val="a5"/>
        </w:rPr>
        <w:t>(Приложение № 2);</w:t>
      </w:r>
    </w:p>
    <w:p w:rsidR="00F727F7" w:rsidRDefault="005A21D9" w:rsidP="00BA06B8">
      <w:pPr>
        <w:pStyle w:val="1"/>
        <w:framePr w:w="9274" w:h="11262" w:hRule="exact" w:wrap="around" w:vAnchor="page" w:hAnchor="page" w:x="1684" w:y="3432"/>
        <w:shd w:val="clear" w:color="auto" w:fill="auto"/>
        <w:spacing w:after="176" w:line="331" w:lineRule="exact"/>
        <w:ind w:left="120" w:right="120" w:firstLine="0"/>
      </w:pPr>
      <w:r>
        <w:t>-«Прием заявлений и постановка на учет в целях з</w:t>
      </w:r>
      <w:r>
        <w:t>ачисления в муниципальные</w:t>
      </w:r>
      <w:r>
        <w:br/>
        <w:t>образовательные учреждения</w:t>
      </w:r>
      <w:proofErr w:type="gramStart"/>
      <w:r>
        <w:t xml:space="preserve"> ,</w:t>
      </w:r>
      <w:proofErr w:type="gramEnd"/>
      <w:r>
        <w:t xml:space="preserve"> реализующие основную образовательную программу</w:t>
      </w:r>
      <w:r>
        <w:br/>
        <w:t>дошкольного образования, «Зачисление детей в дошкольное образовательное</w:t>
      </w:r>
      <w:r>
        <w:br/>
        <w:t xml:space="preserve">учреждение » </w:t>
      </w:r>
      <w:r>
        <w:rPr>
          <w:rStyle w:val="a5"/>
        </w:rPr>
        <w:t>(Приложение №3);</w:t>
      </w:r>
    </w:p>
    <w:p w:rsidR="00F727F7" w:rsidRDefault="005A21D9" w:rsidP="00BA06B8">
      <w:pPr>
        <w:pStyle w:val="1"/>
        <w:framePr w:w="9274" w:h="11262" w:hRule="exact" w:wrap="around" w:vAnchor="page" w:hAnchor="page" w:x="1684" w:y="3432"/>
        <w:numPr>
          <w:ilvl w:val="0"/>
          <w:numId w:val="1"/>
        </w:numPr>
        <w:shd w:val="clear" w:color="auto" w:fill="auto"/>
        <w:spacing w:after="184" w:line="336" w:lineRule="exact"/>
        <w:ind w:left="120" w:right="120" w:firstLine="0"/>
      </w:pPr>
      <w:r>
        <w:t xml:space="preserve"> «Предоставление информации о порядке зачисления в д</w:t>
      </w:r>
      <w:r>
        <w:t>ошкольное образовательное</w:t>
      </w:r>
      <w:r>
        <w:br/>
        <w:t xml:space="preserve">учреждение» </w:t>
      </w:r>
      <w:r>
        <w:rPr>
          <w:rStyle w:val="a5"/>
        </w:rPr>
        <w:t>(Приложение № 4</w:t>
      </w:r>
      <w:proofErr w:type="gramStart"/>
      <w:r>
        <w:rPr>
          <w:rStyle w:val="a5"/>
        </w:rPr>
        <w:t xml:space="preserve"> )</w:t>
      </w:r>
      <w:proofErr w:type="gramEnd"/>
      <w:r>
        <w:rPr>
          <w:rStyle w:val="a5"/>
        </w:rPr>
        <w:t>;</w:t>
      </w:r>
    </w:p>
    <w:p w:rsidR="00F727F7" w:rsidRDefault="005A21D9" w:rsidP="00BA06B8">
      <w:pPr>
        <w:pStyle w:val="1"/>
        <w:framePr w:w="9274" w:h="11262" w:hRule="exact" w:wrap="around" w:vAnchor="page" w:hAnchor="page" w:x="1684" w:y="3432"/>
        <w:numPr>
          <w:ilvl w:val="0"/>
          <w:numId w:val="1"/>
        </w:numPr>
        <w:shd w:val="clear" w:color="auto" w:fill="auto"/>
        <w:spacing w:after="180" w:line="331" w:lineRule="exact"/>
        <w:ind w:left="120" w:right="120" w:firstLine="0"/>
      </w:pPr>
      <w:r>
        <w:t xml:space="preserve"> «Назначение и выплата компенсации части родительской платы за содержание ребенка</w:t>
      </w:r>
      <w:r>
        <w:br/>
        <w:t>в муниципальных образовательных учреждениях, реализующих основную</w:t>
      </w:r>
      <w:r>
        <w:br/>
        <w:t xml:space="preserve">образовательную программу дошкольного образования» </w:t>
      </w:r>
      <w:r>
        <w:rPr>
          <w:rStyle w:val="a5"/>
        </w:rPr>
        <w:t>(Приложение № 5);</w:t>
      </w:r>
    </w:p>
    <w:p w:rsidR="00F727F7" w:rsidRDefault="005A21D9" w:rsidP="00BA06B8">
      <w:pPr>
        <w:pStyle w:val="1"/>
        <w:framePr w:w="9274" w:h="11262" w:hRule="exact" w:wrap="around" w:vAnchor="page" w:hAnchor="page" w:x="1684" w:y="3432"/>
        <w:numPr>
          <w:ilvl w:val="0"/>
          <w:numId w:val="1"/>
        </w:numPr>
        <w:shd w:val="clear" w:color="auto" w:fill="auto"/>
        <w:spacing w:after="180" w:line="331" w:lineRule="exact"/>
        <w:ind w:left="120" w:right="120" w:firstLine="0"/>
      </w:pPr>
      <w:r>
        <w:t xml:space="preserve"> «Предоставление информации общедоступного и бесплатного дошкольного</w:t>
      </w:r>
      <w:r>
        <w:br/>
        <w:t>образования в образовательных учреждениях, подведомственных муниципальному</w:t>
      </w:r>
      <w:r>
        <w:br/>
        <w:t xml:space="preserve">району» </w:t>
      </w:r>
      <w:r>
        <w:rPr>
          <w:rStyle w:val="a5"/>
        </w:rPr>
        <w:t>(Приложение №6).</w:t>
      </w:r>
    </w:p>
    <w:p w:rsidR="00F727F7" w:rsidRDefault="005A21D9" w:rsidP="00BA06B8">
      <w:pPr>
        <w:pStyle w:val="1"/>
        <w:framePr w:w="9274" w:h="11262" w:hRule="exact" w:wrap="around" w:vAnchor="page" w:hAnchor="page" w:x="1684" w:y="3432"/>
        <w:shd w:val="clear" w:color="auto" w:fill="auto"/>
        <w:spacing w:line="331" w:lineRule="exact"/>
        <w:ind w:left="1540" w:right="360"/>
      </w:pPr>
      <w:r>
        <w:t>2. Постановление вступает в силу в день, следующий за днем его официа</w:t>
      </w:r>
      <w:r>
        <w:t>льного</w:t>
      </w:r>
    </w:p>
    <w:p w:rsidR="00F727F7" w:rsidRDefault="005A21D9" w:rsidP="00BA06B8">
      <w:pPr>
        <w:pStyle w:val="1"/>
        <w:framePr w:w="9274" w:h="11262" w:hRule="exact" w:wrap="around" w:vAnchor="page" w:hAnchor="page" w:x="1684" w:y="3432"/>
        <w:shd w:val="clear" w:color="auto" w:fill="auto"/>
        <w:spacing w:line="331" w:lineRule="exact"/>
        <w:ind w:left="1540" w:right="360" w:firstLine="0"/>
      </w:pPr>
      <w:r>
        <w:t>т, и подлежит размещению в сети Интернет.</w:t>
      </w:r>
    </w:p>
    <w:p w:rsidR="00F727F7" w:rsidRDefault="005A21D9" w:rsidP="00BA06B8">
      <w:pPr>
        <w:framePr w:wrap="none" w:vAnchor="page" w:hAnchor="page" w:x="907" w:y="14255"/>
        <w:rPr>
          <w:sz w:val="2"/>
          <w:szCs w:val="2"/>
        </w:rPr>
      </w:pPr>
      <w:r>
        <w:pict>
          <v:shape id="_x0000_i1027" type="#_x0000_t75" style="width:111.65pt;height:118.1pt">
            <v:imagedata r:id="rId11" r:href="rId12"/>
          </v:shape>
        </w:pict>
      </w:r>
    </w:p>
    <w:p w:rsidR="00F727F7" w:rsidRDefault="005A21D9">
      <w:pPr>
        <w:pStyle w:val="a7"/>
        <w:framePr w:wrap="around" w:vAnchor="page" w:hAnchor="page" w:x="3082" w:y="15296"/>
        <w:shd w:val="clear" w:color="auto" w:fill="auto"/>
        <w:spacing w:line="210" w:lineRule="exact"/>
      </w:pPr>
      <w:r>
        <w:t>дующая ДОУ</w:t>
      </w:r>
    </w:p>
    <w:p w:rsidR="00F727F7" w:rsidRDefault="005A21D9">
      <w:pPr>
        <w:pStyle w:val="1"/>
        <w:framePr w:wrap="around" w:vAnchor="page" w:hAnchor="page" w:x="3116" w:y="14782"/>
        <w:shd w:val="clear" w:color="auto" w:fill="auto"/>
        <w:spacing w:line="210" w:lineRule="exact"/>
        <w:ind w:left="100" w:firstLine="0"/>
      </w:pPr>
      <w:proofErr w:type="spellStart"/>
      <w:r>
        <w:t>оль</w:t>
      </w:r>
      <w:proofErr w:type="spellEnd"/>
      <w:r>
        <w:t xml:space="preserve"> за исполнением настоящего Приказа оставляю за собой</w:t>
      </w:r>
    </w:p>
    <w:p w:rsidR="00F727F7" w:rsidRDefault="005A21D9">
      <w:pPr>
        <w:framePr w:wrap="none" w:vAnchor="page" w:hAnchor="page" w:x="5175" w:y="15123"/>
        <w:rPr>
          <w:sz w:val="2"/>
          <w:szCs w:val="2"/>
        </w:rPr>
      </w:pPr>
      <w:r>
        <w:pict>
          <v:shape id="_x0000_i1028" type="#_x0000_t75" style="width:51.8pt;height:24.25pt">
            <v:imagedata r:id="rId13" r:href="rId14"/>
          </v:shape>
        </w:pict>
      </w:r>
    </w:p>
    <w:p w:rsidR="00F727F7" w:rsidRDefault="005A21D9">
      <w:pPr>
        <w:pStyle w:val="32"/>
        <w:framePr w:wrap="around" w:vAnchor="page" w:hAnchor="page" w:x="6102" w:y="15232"/>
        <w:shd w:val="clear" w:color="auto" w:fill="auto"/>
        <w:spacing w:line="380" w:lineRule="exact"/>
      </w:pPr>
      <w:proofErr w:type="gramStart"/>
      <w:r>
        <w:rPr>
          <w:rStyle w:val="33"/>
          <w:i/>
          <w:iCs/>
        </w:rPr>
        <w:t>ZU.</w:t>
      </w:r>
      <w:proofErr w:type="gramEnd"/>
    </w:p>
    <w:p w:rsidR="00F727F7" w:rsidRDefault="005A21D9">
      <w:pPr>
        <w:pStyle w:val="40"/>
        <w:framePr w:wrap="around" w:vAnchor="page" w:hAnchor="page" w:x="6193" w:y="15455"/>
        <w:shd w:val="clear" w:color="auto" w:fill="auto"/>
        <w:spacing w:line="600" w:lineRule="exact"/>
        <w:ind w:left="100"/>
      </w:pPr>
      <w:r>
        <w:rPr>
          <w:rStyle w:val="41"/>
        </w:rPr>
        <w:t>7</w:t>
      </w:r>
    </w:p>
    <w:p w:rsidR="00F727F7" w:rsidRDefault="005A21D9">
      <w:pPr>
        <w:pStyle w:val="1"/>
        <w:framePr w:wrap="around" w:vAnchor="page" w:hAnchor="page" w:x="7196" w:y="15311"/>
        <w:shd w:val="clear" w:color="auto" w:fill="auto"/>
        <w:spacing w:line="210" w:lineRule="exact"/>
        <w:ind w:left="100" w:firstLine="0"/>
      </w:pPr>
      <w:proofErr w:type="spellStart"/>
      <w:r>
        <w:t>П.У.Дагирова</w:t>
      </w:r>
      <w:proofErr w:type="spellEnd"/>
      <w:r>
        <w:t>.</w:t>
      </w:r>
    </w:p>
    <w:p w:rsidR="00F727F7" w:rsidRDefault="00F727F7">
      <w:pPr>
        <w:rPr>
          <w:sz w:val="2"/>
          <w:szCs w:val="2"/>
        </w:rPr>
      </w:pPr>
    </w:p>
    <w:sectPr w:rsidR="00F727F7" w:rsidSect="00F727F7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21D9" w:rsidRDefault="005A21D9" w:rsidP="00F727F7">
      <w:r>
        <w:separator/>
      </w:r>
    </w:p>
  </w:endnote>
  <w:endnote w:type="continuationSeparator" w:id="0">
    <w:p w:rsidR="005A21D9" w:rsidRDefault="005A21D9" w:rsidP="00F727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21D9" w:rsidRDefault="005A21D9"/>
  </w:footnote>
  <w:footnote w:type="continuationSeparator" w:id="0">
    <w:p w:rsidR="005A21D9" w:rsidRDefault="005A21D9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822AB3"/>
    <w:multiLevelType w:val="multilevel"/>
    <w:tmpl w:val="8A58E6B0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F727F7"/>
    <w:rsid w:val="005A21D9"/>
    <w:rsid w:val="00BA06B8"/>
    <w:rsid w:val="00F72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727F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727F7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F727F7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1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F727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4"/>
      <w:sz w:val="23"/>
      <w:szCs w:val="23"/>
      <w:u w:val="none"/>
    </w:rPr>
  </w:style>
  <w:style w:type="character" w:customStyle="1" w:styleId="21">
    <w:name w:val="Подпись к картинке (2)_"/>
    <w:basedOn w:val="a0"/>
    <w:link w:val="22"/>
    <w:rsid w:val="00F727F7"/>
    <w:rPr>
      <w:rFonts w:ascii="Calibri" w:eastAsia="Calibri" w:hAnsi="Calibri" w:cs="Calibri"/>
      <w:b/>
      <w:bCs/>
      <w:i w:val="0"/>
      <w:iCs w:val="0"/>
      <w:smallCaps w:val="0"/>
      <w:strike w:val="0"/>
      <w:spacing w:val="6"/>
      <w:sz w:val="21"/>
      <w:szCs w:val="21"/>
      <w:u w:val="none"/>
    </w:rPr>
  </w:style>
  <w:style w:type="character" w:customStyle="1" w:styleId="20pt">
    <w:name w:val="Основной текст (2) + Курсив;Интервал 0 pt"/>
    <w:basedOn w:val="2"/>
    <w:rsid w:val="00F727F7"/>
    <w:rPr>
      <w:i/>
      <w:iCs/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3">
    <w:name w:val="Основной текст (2)"/>
    <w:basedOn w:val="2"/>
    <w:rsid w:val="00F727F7"/>
    <w:rPr>
      <w:color w:val="000000"/>
      <w:w w:val="100"/>
      <w:position w:val="0"/>
      <w:u w:val="single"/>
      <w:lang w:val="ru-RU" w:eastAsia="ru-RU" w:bidi="ru-RU"/>
    </w:rPr>
  </w:style>
  <w:style w:type="character" w:customStyle="1" w:styleId="24">
    <w:name w:val="Основной текст (2)"/>
    <w:basedOn w:val="2"/>
    <w:rsid w:val="00F727F7"/>
    <w:rPr>
      <w:color w:val="000000"/>
      <w:w w:val="100"/>
      <w:position w:val="0"/>
    </w:rPr>
  </w:style>
  <w:style w:type="character" w:customStyle="1" w:styleId="a4">
    <w:name w:val="Основной текст_"/>
    <w:basedOn w:val="a0"/>
    <w:link w:val="1"/>
    <w:rsid w:val="00F727F7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6"/>
      <w:sz w:val="21"/>
      <w:szCs w:val="21"/>
      <w:u w:val="none"/>
    </w:rPr>
  </w:style>
  <w:style w:type="character" w:customStyle="1" w:styleId="5">
    <w:name w:val="Основной текст (5)_"/>
    <w:basedOn w:val="a0"/>
    <w:link w:val="50"/>
    <w:rsid w:val="00F727F7"/>
    <w:rPr>
      <w:rFonts w:ascii="Calibri" w:eastAsia="Calibri" w:hAnsi="Calibri" w:cs="Calibri"/>
      <w:b/>
      <w:bCs/>
      <w:i w:val="0"/>
      <w:iCs w:val="0"/>
      <w:smallCaps w:val="0"/>
      <w:strike w:val="0"/>
      <w:spacing w:val="6"/>
      <w:sz w:val="21"/>
      <w:szCs w:val="21"/>
      <w:u w:val="none"/>
    </w:rPr>
  </w:style>
  <w:style w:type="character" w:customStyle="1" w:styleId="a5">
    <w:name w:val="Основной текст + Полужирный"/>
    <w:basedOn w:val="a4"/>
    <w:rsid w:val="00F727F7"/>
    <w:rPr>
      <w:b/>
      <w:bCs/>
      <w:color w:val="000000"/>
      <w:w w:val="100"/>
      <w:position w:val="0"/>
      <w:lang w:val="ru-RU" w:eastAsia="ru-RU" w:bidi="ru-RU"/>
    </w:rPr>
  </w:style>
  <w:style w:type="character" w:customStyle="1" w:styleId="a6">
    <w:name w:val="Подпись к картинке_"/>
    <w:basedOn w:val="a0"/>
    <w:link w:val="a7"/>
    <w:rsid w:val="00F727F7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6"/>
      <w:sz w:val="21"/>
      <w:szCs w:val="21"/>
      <w:u w:val="none"/>
    </w:rPr>
  </w:style>
  <w:style w:type="character" w:customStyle="1" w:styleId="31">
    <w:name w:val="Подпись к картинке (3)_"/>
    <w:basedOn w:val="a0"/>
    <w:link w:val="32"/>
    <w:rsid w:val="00F727F7"/>
    <w:rPr>
      <w:rFonts w:ascii="Calibri" w:eastAsia="Calibri" w:hAnsi="Calibri" w:cs="Calibri"/>
      <w:b w:val="0"/>
      <w:bCs w:val="0"/>
      <w:i/>
      <w:iCs/>
      <w:smallCaps w:val="0"/>
      <w:strike w:val="0"/>
      <w:spacing w:val="-54"/>
      <w:sz w:val="38"/>
      <w:szCs w:val="38"/>
      <w:u w:val="none"/>
      <w:lang w:val="en-US" w:eastAsia="en-US" w:bidi="en-US"/>
    </w:rPr>
  </w:style>
  <w:style w:type="character" w:customStyle="1" w:styleId="33">
    <w:name w:val="Подпись к картинке (3)"/>
    <w:basedOn w:val="31"/>
    <w:rsid w:val="00F727F7"/>
    <w:rPr>
      <w:color w:val="000000"/>
      <w:w w:val="100"/>
      <w:position w:val="0"/>
    </w:rPr>
  </w:style>
  <w:style w:type="character" w:customStyle="1" w:styleId="4">
    <w:name w:val="Основной текст (4)_"/>
    <w:basedOn w:val="a0"/>
    <w:link w:val="40"/>
    <w:rsid w:val="00F727F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60"/>
      <w:szCs w:val="60"/>
      <w:u w:val="none"/>
    </w:rPr>
  </w:style>
  <w:style w:type="character" w:customStyle="1" w:styleId="41">
    <w:name w:val="Основной текст (4)"/>
    <w:basedOn w:val="4"/>
    <w:rsid w:val="00F727F7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F727F7"/>
    <w:pPr>
      <w:shd w:val="clear" w:color="auto" w:fill="FFFFFF"/>
      <w:spacing w:after="720" w:line="394" w:lineRule="exact"/>
    </w:pPr>
    <w:rPr>
      <w:rFonts w:ascii="Calibri" w:eastAsia="Calibri" w:hAnsi="Calibri" w:cs="Calibri"/>
      <w:spacing w:val="1"/>
      <w:sz w:val="26"/>
      <w:szCs w:val="26"/>
    </w:rPr>
  </w:style>
  <w:style w:type="paragraph" w:customStyle="1" w:styleId="30">
    <w:name w:val="Основной текст (3)"/>
    <w:basedOn w:val="a"/>
    <w:link w:val="3"/>
    <w:rsid w:val="00F727F7"/>
    <w:pPr>
      <w:shd w:val="clear" w:color="auto" w:fill="FFFFFF"/>
      <w:spacing w:before="720" w:line="0" w:lineRule="atLeast"/>
    </w:pPr>
    <w:rPr>
      <w:rFonts w:ascii="Times New Roman" w:eastAsia="Times New Roman" w:hAnsi="Times New Roman" w:cs="Times New Roman"/>
      <w:b/>
      <w:bCs/>
      <w:spacing w:val="14"/>
      <w:sz w:val="23"/>
      <w:szCs w:val="23"/>
    </w:rPr>
  </w:style>
  <w:style w:type="paragraph" w:customStyle="1" w:styleId="22">
    <w:name w:val="Подпись к картинке (2)"/>
    <w:basedOn w:val="a"/>
    <w:link w:val="21"/>
    <w:rsid w:val="00F727F7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pacing w:val="6"/>
      <w:sz w:val="21"/>
      <w:szCs w:val="21"/>
    </w:rPr>
  </w:style>
  <w:style w:type="paragraph" w:customStyle="1" w:styleId="1">
    <w:name w:val="Основной текст1"/>
    <w:basedOn w:val="a"/>
    <w:link w:val="a4"/>
    <w:rsid w:val="00F727F7"/>
    <w:pPr>
      <w:shd w:val="clear" w:color="auto" w:fill="FFFFFF"/>
      <w:spacing w:line="0" w:lineRule="atLeast"/>
      <w:ind w:hanging="800"/>
    </w:pPr>
    <w:rPr>
      <w:rFonts w:ascii="Calibri" w:eastAsia="Calibri" w:hAnsi="Calibri" w:cs="Calibri"/>
      <w:spacing w:val="6"/>
      <w:sz w:val="21"/>
      <w:szCs w:val="21"/>
    </w:rPr>
  </w:style>
  <w:style w:type="paragraph" w:customStyle="1" w:styleId="50">
    <w:name w:val="Основной текст (5)"/>
    <w:basedOn w:val="a"/>
    <w:link w:val="5"/>
    <w:rsid w:val="00F727F7"/>
    <w:pPr>
      <w:shd w:val="clear" w:color="auto" w:fill="FFFFFF"/>
      <w:spacing w:after="180" w:line="336" w:lineRule="exact"/>
    </w:pPr>
    <w:rPr>
      <w:rFonts w:ascii="Calibri" w:eastAsia="Calibri" w:hAnsi="Calibri" w:cs="Calibri"/>
      <w:b/>
      <w:bCs/>
      <w:spacing w:val="6"/>
      <w:sz w:val="21"/>
      <w:szCs w:val="21"/>
    </w:rPr>
  </w:style>
  <w:style w:type="paragraph" w:customStyle="1" w:styleId="a7">
    <w:name w:val="Подпись к картинке"/>
    <w:basedOn w:val="a"/>
    <w:link w:val="a6"/>
    <w:rsid w:val="00F727F7"/>
    <w:pPr>
      <w:shd w:val="clear" w:color="auto" w:fill="FFFFFF"/>
      <w:spacing w:line="0" w:lineRule="atLeast"/>
    </w:pPr>
    <w:rPr>
      <w:rFonts w:ascii="Calibri" w:eastAsia="Calibri" w:hAnsi="Calibri" w:cs="Calibri"/>
      <w:spacing w:val="6"/>
      <w:sz w:val="21"/>
      <w:szCs w:val="21"/>
    </w:rPr>
  </w:style>
  <w:style w:type="paragraph" w:customStyle="1" w:styleId="32">
    <w:name w:val="Подпись к картинке (3)"/>
    <w:basedOn w:val="a"/>
    <w:link w:val="31"/>
    <w:rsid w:val="00F727F7"/>
    <w:pPr>
      <w:shd w:val="clear" w:color="auto" w:fill="FFFFFF"/>
      <w:spacing w:line="0" w:lineRule="atLeast"/>
    </w:pPr>
    <w:rPr>
      <w:rFonts w:ascii="Calibri" w:eastAsia="Calibri" w:hAnsi="Calibri" w:cs="Calibri"/>
      <w:i/>
      <w:iCs/>
      <w:spacing w:val="-54"/>
      <w:sz w:val="38"/>
      <w:szCs w:val="38"/>
      <w:lang w:val="en-US" w:eastAsia="en-US" w:bidi="en-US"/>
    </w:rPr>
  </w:style>
  <w:style w:type="paragraph" w:customStyle="1" w:styleId="40">
    <w:name w:val="Основной текст (4)"/>
    <w:basedOn w:val="a"/>
    <w:link w:val="4"/>
    <w:rsid w:val="00F727F7"/>
    <w:pPr>
      <w:shd w:val="clear" w:color="auto" w:fill="FFFFFF"/>
      <w:spacing w:line="0" w:lineRule="atLeast"/>
    </w:pPr>
    <w:rPr>
      <w:rFonts w:ascii="Calibri" w:eastAsia="Calibri" w:hAnsi="Calibri" w:cs="Calibri"/>
      <w:sz w:val="60"/>
      <w:szCs w:val="6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../../DOCUME~1/User/LOCALS~1/Temp/FineReader11.00/media/image1.jpeg" TargetMode="External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../../../DOCUME~1/User/LOCALS~1/Temp/FineReader11.00/media/image3.jpe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../../../DOCUME~1/User/LOCALS~1/Temp/FineReader11.00/media/image2.jpe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../../../DOCUME~1/User/LOCALS~1/Temp/FineReader11.00/media/image4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2038</Characters>
  <Application>Microsoft Office Word</Application>
  <DocSecurity>0</DocSecurity>
  <Lines>16</Lines>
  <Paragraphs>4</Paragraphs>
  <ScaleCrop>false</ScaleCrop>
  <Company>Computer</Company>
  <LinksUpToDate>false</LinksUpToDate>
  <CharactersWithSpaces>2391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2018-11-26T08:42:00Z</dcterms:created>
  <dcterms:modified xsi:type="dcterms:W3CDTF">2018-11-26T08:43:00Z</dcterms:modified>
</cp:coreProperties>
</file>